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59" w:rsidRDefault="00D73C59" w:rsidP="00D73C59">
      <w:r>
        <w:rPr>
          <w:rFonts w:hint="eastAsia"/>
        </w:rPr>
        <w:t>第</w:t>
      </w:r>
      <w:r>
        <w:t>2</w:t>
      </w:r>
      <w:r>
        <w:rPr>
          <w:rFonts w:hint="eastAsia"/>
        </w:rPr>
        <w:t>講：領袖的資格決定於他的品格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多</w:t>
      </w:r>
      <w:r>
        <w:t>1:5-9</w:t>
      </w:r>
      <w:proofErr w:type="gramStart"/>
      <w:r>
        <w:rPr>
          <w:rFonts w:hint="eastAsia"/>
        </w:rPr>
        <w:t>）</w:t>
      </w:r>
      <w:proofErr w:type="gramEnd"/>
    </w:p>
    <w:p w:rsidR="00D73C59" w:rsidRDefault="00D73C59" w:rsidP="00D73C59">
      <w:r>
        <w:rPr>
          <w:rFonts w:hint="eastAsia"/>
        </w:rPr>
        <w:t>系列：提多書</w:t>
      </w:r>
    </w:p>
    <w:p w:rsidR="00D73C59" w:rsidRDefault="00D73C59" w:rsidP="00D73C59">
      <w:r>
        <w:rPr>
          <w:rFonts w:hint="eastAsia"/>
        </w:rPr>
        <w:t>講員：張得仁</w:t>
      </w:r>
    </w:p>
    <w:p w:rsidR="00D73C59" w:rsidRDefault="00D73C59" w:rsidP="00D73C5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D73C59" w:rsidRDefault="00D73C59" w:rsidP="00D73C59">
      <w:r>
        <w:rPr>
          <w:rFonts w:hint="eastAsia"/>
        </w:rPr>
        <w:t>太</w:t>
      </w:r>
      <w:r>
        <w:t>23:11</w:t>
      </w:r>
      <w:r>
        <w:rPr>
          <w:rFonts w:hint="eastAsia"/>
        </w:rPr>
        <w:t>你們中間誰為大、誰就要作你們的用人。</w:t>
      </w:r>
    </w:p>
    <w:p w:rsidR="00D73C59" w:rsidRDefault="00D73C59" w:rsidP="00D73C59"/>
    <w:p w:rsidR="00D73C59" w:rsidRDefault="00D73C59" w:rsidP="00D73C59">
      <w:r>
        <w:rPr>
          <w:rFonts w:hint="eastAsia"/>
        </w:rPr>
        <w:t>二、</w:t>
      </w:r>
      <w:proofErr w:type="gramStart"/>
      <w:r>
        <w:rPr>
          <w:rFonts w:hint="eastAsia"/>
        </w:rPr>
        <w:t>解經大綱</w:t>
      </w:r>
      <w:proofErr w:type="gramEnd"/>
      <w:r>
        <w:rPr>
          <w:rFonts w:hint="eastAsia"/>
        </w:rPr>
        <w:t>：</w:t>
      </w:r>
    </w:p>
    <w:p w:rsidR="00D73C59" w:rsidRDefault="00D73C59" w:rsidP="00D73C59">
      <w:r>
        <w:t xml:space="preserve">1. </w:t>
      </w:r>
      <w:r>
        <w:rPr>
          <w:rFonts w:hint="eastAsia"/>
        </w:rPr>
        <w:t>領袖需要有好的辦事能力</w:t>
      </w:r>
      <w:proofErr w:type="gramStart"/>
      <w:r>
        <w:rPr>
          <w:rFonts w:hint="eastAsia"/>
        </w:rPr>
        <w:t>（</w:t>
      </w:r>
      <w:proofErr w:type="gramEnd"/>
      <w:r>
        <w:t>1:5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D73C59" w:rsidRDefault="00D73C59" w:rsidP="00D73C59">
      <w:r>
        <w:rPr>
          <w:rFonts w:hint="eastAsia"/>
        </w:rPr>
        <w:t>“我從前留你在革哩底、是要你將那沒有辦完的事都辦整齊了”。</w:t>
      </w:r>
    </w:p>
    <w:p w:rsidR="00D73C59" w:rsidRDefault="00D73C59" w:rsidP="00D73C59">
      <w:r>
        <w:rPr>
          <w:rFonts w:hint="eastAsia"/>
        </w:rPr>
        <w:t>“整齊</w:t>
      </w:r>
      <w:r>
        <w:t>epi-di-</w:t>
      </w:r>
      <w:proofErr w:type="spellStart"/>
      <w:r>
        <w:t>ortho'o</w:t>
      </w:r>
      <w:proofErr w:type="spellEnd"/>
      <w:r>
        <w:t>”</w:t>
      </w:r>
      <w:r>
        <w:rPr>
          <w:rFonts w:hint="eastAsia"/>
        </w:rPr>
        <w:t>：</w:t>
      </w:r>
      <w:proofErr w:type="gramStart"/>
      <w:r>
        <w:rPr>
          <w:rFonts w:hint="eastAsia"/>
        </w:rPr>
        <w:t>弄直</w:t>
      </w:r>
      <w:proofErr w:type="gramEnd"/>
      <w:r>
        <w:rPr>
          <w:rFonts w:hint="eastAsia"/>
        </w:rPr>
        <w:t>。</w:t>
      </w:r>
    </w:p>
    <w:p w:rsidR="00D73C59" w:rsidRDefault="00D73C59" w:rsidP="00D73C59">
      <w:r>
        <w:rPr>
          <w:rFonts w:hint="eastAsia"/>
        </w:rPr>
        <w:t>“沒有辦完的事”：未完成的事或處置死灰復燃的棘手問題。</w:t>
      </w:r>
    </w:p>
    <w:p w:rsidR="00D73C59" w:rsidRDefault="00D73C59" w:rsidP="00D73C59">
      <w:r>
        <w:rPr>
          <w:rFonts w:hint="eastAsia"/>
        </w:rPr>
        <w:t>徒</w:t>
      </w:r>
      <w:r>
        <w:t>6:1-7</w:t>
      </w:r>
      <w:r>
        <w:rPr>
          <w:rFonts w:hint="eastAsia"/>
        </w:rPr>
        <w:t>執事的資格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音譯：</w:t>
      </w:r>
      <w:proofErr w:type="spellStart"/>
      <w:r>
        <w:t>diak'onos</w:t>
      </w:r>
      <w:proofErr w:type="spellEnd"/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</w:t>
      </w:r>
    </w:p>
    <w:p w:rsidR="00D73C59" w:rsidRDefault="00D73C59" w:rsidP="00D73C59">
      <w:r>
        <w:t xml:space="preserve">1.1. </w:t>
      </w:r>
      <w:r>
        <w:rPr>
          <w:rFonts w:hint="eastAsia"/>
        </w:rPr>
        <w:t>要有好的名聲。</w:t>
      </w:r>
    </w:p>
    <w:p w:rsidR="00D73C59" w:rsidRDefault="00D73C59" w:rsidP="00D73C59">
      <w:r>
        <w:t xml:space="preserve">1.2. </w:t>
      </w:r>
      <w:r>
        <w:rPr>
          <w:rFonts w:hint="eastAsia"/>
        </w:rPr>
        <w:t>要被聖靈充滿。</w:t>
      </w:r>
    </w:p>
    <w:p w:rsidR="00D73C59" w:rsidRDefault="00D73C59" w:rsidP="00D73C59">
      <w:pPr>
        <w:rPr>
          <w:rFonts w:hint="eastAsia"/>
        </w:rPr>
      </w:pPr>
      <w:r>
        <w:t xml:space="preserve">1.3. </w:t>
      </w:r>
      <w:r>
        <w:rPr>
          <w:rFonts w:hint="eastAsia"/>
        </w:rPr>
        <w:t>要智慧充足。</w:t>
      </w:r>
    </w:p>
    <w:p w:rsidR="00D73C59" w:rsidRDefault="00D73C59" w:rsidP="00D73C59">
      <w:r>
        <w:t xml:space="preserve">2. </w:t>
      </w:r>
      <w:r>
        <w:rPr>
          <w:rFonts w:hint="eastAsia"/>
        </w:rPr>
        <w:t>複數領導是教會決策的模式</w:t>
      </w:r>
      <w:proofErr w:type="gramStart"/>
      <w:r>
        <w:rPr>
          <w:rFonts w:hint="eastAsia"/>
        </w:rPr>
        <w:t>（</w:t>
      </w:r>
      <w:proofErr w:type="gramEnd"/>
      <w:r>
        <w:t>1:5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</w:p>
    <w:p w:rsidR="00D73C59" w:rsidRDefault="00D73C59" w:rsidP="00D73C59">
      <w:proofErr w:type="gramStart"/>
      <w:r>
        <w:rPr>
          <w:rFonts w:hint="eastAsia"/>
        </w:rPr>
        <w:t>在各城設立</w:t>
      </w:r>
      <w:proofErr w:type="gramEnd"/>
      <w:r>
        <w:rPr>
          <w:rFonts w:hint="eastAsia"/>
        </w:rPr>
        <w:t>長老（複數）：</w:t>
      </w:r>
      <w:r>
        <w:t>and appoint elders in every city</w:t>
      </w:r>
      <w:r>
        <w:rPr>
          <w:rFonts w:hint="eastAsia"/>
        </w:rPr>
        <w:t>！</w:t>
      </w:r>
    </w:p>
    <w:p w:rsidR="00D73C59" w:rsidRDefault="00D73C59" w:rsidP="00D73C59">
      <w:r>
        <w:t xml:space="preserve">2.1. </w:t>
      </w:r>
      <w:r>
        <w:rPr>
          <w:rFonts w:hint="eastAsia"/>
        </w:rPr>
        <w:t>新約的教會治理不應是曲解摩西式領導的獨裁式領導。</w:t>
      </w:r>
    </w:p>
    <w:p w:rsidR="00D73C59" w:rsidRDefault="00D73C59" w:rsidP="00D73C59">
      <w:r>
        <w:t>2.2. “</w:t>
      </w:r>
      <w:r>
        <w:rPr>
          <w:rFonts w:hint="eastAsia"/>
        </w:rPr>
        <w:t>長老”是一職分：強調其生命的成熟，故稱呼</w:t>
      </w:r>
      <w:r>
        <w:t>elder</w:t>
      </w:r>
      <w:r>
        <w:rPr>
          <w:rFonts w:hint="eastAsia"/>
        </w:rPr>
        <w:t>。</w:t>
      </w:r>
    </w:p>
    <w:p w:rsidR="00D73C59" w:rsidRDefault="00D73C59" w:rsidP="00D73C59">
      <w:r>
        <w:t xml:space="preserve">2.3. </w:t>
      </w:r>
      <w:r>
        <w:rPr>
          <w:rFonts w:hint="eastAsia"/>
        </w:rPr>
        <w:t>長老的其他名稱：</w:t>
      </w:r>
    </w:p>
    <w:p w:rsidR="00D73C59" w:rsidRDefault="00D73C59" w:rsidP="00D73C59">
      <w:r>
        <w:rPr>
          <w:rFonts w:hint="eastAsia"/>
        </w:rPr>
        <w:t>“牧師”</w:t>
      </w:r>
      <w:proofErr w:type="gramStart"/>
      <w:r>
        <w:rPr>
          <w:rFonts w:hint="eastAsia"/>
        </w:rPr>
        <w:t>—弗</w:t>
      </w:r>
      <w:proofErr w:type="gramEnd"/>
      <w:r>
        <w:t>4:11</w:t>
      </w:r>
      <w:r>
        <w:rPr>
          <w:rFonts w:hint="eastAsia"/>
        </w:rPr>
        <w:t>，牧師的職分只出現一次。牧養的動詞出現在徒</w:t>
      </w:r>
      <w:r>
        <w:t>20:28</w:t>
      </w:r>
      <w:r>
        <w:rPr>
          <w:rFonts w:hint="eastAsia"/>
        </w:rPr>
        <w:t>；提前</w:t>
      </w:r>
      <w:r>
        <w:t>5:2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。</w:t>
      </w:r>
    </w:p>
    <w:p w:rsidR="00D73C59" w:rsidRDefault="00D73C59" w:rsidP="00D73C59">
      <w:r>
        <w:rPr>
          <w:rFonts w:hint="eastAsia"/>
        </w:rPr>
        <w:t>“監督、長老”是互用的。徒</w:t>
      </w:r>
      <w:r>
        <w:t>20:17</w:t>
      </w:r>
      <w:r>
        <w:rPr>
          <w:rFonts w:hint="eastAsia"/>
        </w:rPr>
        <w:t>、</w:t>
      </w:r>
      <w:r>
        <w:t>28</w:t>
      </w:r>
      <w:r>
        <w:rPr>
          <w:rFonts w:hint="eastAsia"/>
        </w:rPr>
        <w:t>，稱他們為長老與監督。</w:t>
      </w:r>
    </w:p>
    <w:p w:rsidR="00D73C59" w:rsidRDefault="00D73C59" w:rsidP="00D73C59">
      <w:r>
        <w:rPr>
          <w:rFonts w:hint="eastAsia"/>
        </w:rPr>
        <w:t>留意多</w:t>
      </w:r>
      <w:r>
        <w:t>1:7</w:t>
      </w:r>
      <w:r>
        <w:rPr>
          <w:rFonts w:hint="eastAsia"/>
        </w:rPr>
        <w:t>的監督雖是單數，第</w:t>
      </w:r>
      <w:r>
        <w:t>7</w:t>
      </w:r>
      <w:r>
        <w:rPr>
          <w:rFonts w:hint="eastAsia"/>
        </w:rPr>
        <w:t>節的開頭有一希臘文</w:t>
      </w:r>
      <w:r>
        <w:t>gar“</w:t>
      </w:r>
      <w:r>
        <w:rPr>
          <w:rFonts w:hint="eastAsia"/>
        </w:rPr>
        <w:t>因為”，所以基本上第</w:t>
      </w:r>
      <w:r>
        <w:t>7</w:t>
      </w:r>
      <w:r>
        <w:rPr>
          <w:rFonts w:hint="eastAsia"/>
        </w:rPr>
        <w:t>節是在解釋第</w:t>
      </w:r>
      <w:r>
        <w:t>5</w:t>
      </w:r>
      <w:r>
        <w:rPr>
          <w:rFonts w:hint="eastAsia"/>
        </w:rPr>
        <w:t>節下</w:t>
      </w:r>
      <w:r>
        <w:t>-6</w:t>
      </w:r>
      <w:r>
        <w:rPr>
          <w:rFonts w:hint="eastAsia"/>
        </w:rPr>
        <w:t>。所以“監督”應是指長老一般性的“功用”而非職分。</w:t>
      </w:r>
    </w:p>
    <w:p w:rsidR="00D73C59" w:rsidRDefault="00D73C59" w:rsidP="00D73C59">
      <w:r>
        <w:t xml:space="preserve">2.4. </w:t>
      </w:r>
      <w:r>
        <w:rPr>
          <w:rFonts w:hint="eastAsia"/>
        </w:rPr>
        <w:t>在新約聖經中，無論教會多小，領導都是複數的：徒</w:t>
      </w:r>
      <w:r>
        <w:t>14:23</w:t>
      </w:r>
      <w:r>
        <w:rPr>
          <w:rFonts w:hint="eastAsia"/>
        </w:rPr>
        <w:t>保羅選立長老們。徒</w:t>
      </w:r>
      <w:r>
        <w:t>20:17</w:t>
      </w:r>
      <w:r>
        <w:rPr>
          <w:rFonts w:hint="eastAsia"/>
        </w:rPr>
        <w:t>；多</w:t>
      </w:r>
      <w:r>
        <w:t>1:5</w:t>
      </w:r>
      <w:r>
        <w:rPr>
          <w:rFonts w:hint="eastAsia"/>
        </w:rPr>
        <w:t>；提前</w:t>
      </w:r>
      <w:r>
        <w:t>4:14</w:t>
      </w:r>
      <w:r>
        <w:rPr>
          <w:rFonts w:hint="eastAsia"/>
        </w:rPr>
        <w:t>；雅</w:t>
      </w:r>
      <w:r>
        <w:t>5:14</w:t>
      </w:r>
      <w:r>
        <w:rPr>
          <w:rFonts w:hint="eastAsia"/>
        </w:rPr>
        <w:t>；</w:t>
      </w:r>
      <w:proofErr w:type="gramStart"/>
      <w:r>
        <w:rPr>
          <w:rFonts w:hint="eastAsia"/>
        </w:rPr>
        <w:t>彼前</w:t>
      </w:r>
      <w:proofErr w:type="gramEnd"/>
      <w:r>
        <w:t>5:1-2</w:t>
      </w:r>
      <w:r>
        <w:rPr>
          <w:rFonts w:hint="eastAsia"/>
        </w:rPr>
        <w:t>都是多數長老制治理的。</w:t>
      </w:r>
    </w:p>
    <w:p w:rsidR="00D73C59" w:rsidRDefault="00D73C59" w:rsidP="00D73C59">
      <w:r>
        <w:t xml:space="preserve">3. </w:t>
      </w:r>
      <w:r>
        <w:rPr>
          <w:rFonts w:hint="eastAsia"/>
        </w:rPr>
        <w:t>基督化的家庭是教會領袖必須要有的模型</w:t>
      </w:r>
      <w:proofErr w:type="gramStart"/>
      <w:r>
        <w:rPr>
          <w:rFonts w:hint="eastAsia"/>
        </w:rPr>
        <w:t>（</w:t>
      </w:r>
      <w:proofErr w:type="gramEnd"/>
      <w:r>
        <w:t>1:6</w:t>
      </w:r>
      <w:proofErr w:type="gramStart"/>
      <w:r>
        <w:rPr>
          <w:rFonts w:hint="eastAsia"/>
        </w:rPr>
        <w:t>）</w:t>
      </w:r>
      <w:proofErr w:type="gramEnd"/>
    </w:p>
    <w:p w:rsidR="00D73C59" w:rsidRDefault="00D73C59" w:rsidP="00D73C59">
      <w:r>
        <w:t xml:space="preserve">3.1. </w:t>
      </w:r>
      <w:r>
        <w:rPr>
          <w:rFonts w:hint="eastAsia"/>
        </w:rPr>
        <w:t>只作一個婦人的</w:t>
      </w:r>
      <w:proofErr w:type="gramStart"/>
      <w:r>
        <w:rPr>
          <w:rFonts w:hint="eastAsia"/>
        </w:rPr>
        <w:t>丈夫－即重視</w:t>
      </w:r>
      <w:proofErr w:type="gramEnd"/>
      <w:r>
        <w:rPr>
          <w:rFonts w:hint="eastAsia"/>
        </w:rPr>
        <w:t>婚姻關係的聖潔或委身忠於他的妻子。</w:t>
      </w:r>
    </w:p>
    <w:p w:rsidR="00D73C59" w:rsidRDefault="00D73C59" w:rsidP="00D73C59">
      <w:r>
        <w:t xml:space="preserve">3.2. </w:t>
      </w:r>
      <w:r>
        <w:rPr>
          <w:rFonts w:hint="eastAsia"/>
        </w:rPr>
        <w:t>兒女也是信主或信實（“</w:t>
      </w:r>
      <w:proofErr w:type="spellStart"/>
      <w:r>
        <w:t>pistos</w:t>
      </w:r>
      <w:proofErr w:type="spellEnd"/>
      <w:r>
        <w:t>’”</w:t>
      </w:r>
      <w:r>
        <w:rPr>
          <w:rFonts w:hint="eastAsia"/>
        </w:rPr>
        <w:t>）－父親在家中對孩子的信仰</w:t>
      </w:r>
    </w:p>
    <w:p w:rsidR="00D73C59" w:rsidRDefault="00D73C59" w:rsidP="00D73C59">
      <w:r>
        <w:rPr>
          <w:rFonts w:hint="eastAsia"/>
        </w:rPr>
        <w:t>或品行產生影響力。</w:t>
      </w:r>
    </w:p>
    <w:p w:rsidR="00D73C59" w:rsidRDefault="00D73C59" w:rsidP="00D73C59">
      <w:r>
        <w:t xml:space="preserve">3.3. </w:t>
      </w:r>
      <w:r>
        <w:rPr>
          <w:rFonts w:hint="eastAsia"/>
        </w:rPr>
        <w:t>放蕩、不服拘束：</w:t>
      </w:r>
    </w:p>
    <w:p w:rsidR="00D73C59" w:rsidRDefault="00D73C59" w:rsidP="00D73C59">
      <w:r>
        <w:t xml:space="preserve">3.3.1. </w:t>
      </w:r>
      <w:r>
        <w:rPr>
          <w:rFonts w:hint="eastAsia"/>
        </w:rPr>
        <w:t>放蕩：沒有能力節省。</w:t>
      </w:r>
    </w:p>
    <w:p w:rsidR="00D73C59" w:rsidRDefault="00D73C59" w:rsidP="00D73C59">
      <w:pPr>
        <w:rPr>
          <w:rFonts w:hint="eastAsia"/>
        </w:rPr>
      </w:pPr>
      <w:r>
        <w:t xml:space="preserve">3.3.2. </w:t>
      </w:r>
      <w:r>
        <w:rPr>
          <w:rFonts w:hint="eastAsia"/>
        </w:rPr>
        <w:t>不服拘束：反叛。</w:t>
      </w:r>
    </w:p>
    <w:p w:rsidR="00D73C59" w:rsidRDefault="00D73C59" w:rsidP="00D73C59">
      <w:r>
        <w:t xml:space="preserve">3.4. </w:t>
      </w:r>
      <w:r>
        <w:rPr>
          <w:rFonts w:hint="eastAsia"/>
        </w:rPr>
        <w:t>提前</w:t>
      </w:r>
      <w:r>
        <w:t>3:5</w:t>
      </w:r>
      <w:r>
        <w:rPr>
          <w:rFonts w:hint="eastAsia"/>
        </w:rPr>
        <w:t>人若不知道管理自己的家、焉能照管神的教會呢。</w:t>
      </w:r>
    </w:p>
    <w:p w:rsidR="00D73C59" w:rsidRDefault="00D73C59" w:rsidP="00D73C59">
      <w:r>
        <w:t xml:space="preserve">4. </w:t>
      </w:r>
      <w:r>
        <w:rPr>
          <w:rFonts w:hint="eastAsia"/>
        </w:rPr>
        <w:t>領袖的資格決定於他的品格</w:t>
      </w:r>
      <w:proofErr w:type="gramStart"/>
      <w:r>
        <w:rPr>
          <w:rFonts w:hint="eastAsia"/>
        </w:rPr>
        <w:t>（</w:t>
      </w:r>
      <w:proofErr w:type="gramEnd"/>
      <w:r>
        <w:t>1:6-8</w:t>
      </w:r>
      <w:proofErr w:type="gramStart"/>
      <w:r>
        <w:rPr>
          <w:rFonts w:hint="eastAsia"/>
        </w:rPr>
        <w:t>）</w:t>
      </w:r>
      <w:proofErr w:type="gramEnd"/>
    </w:p>
    <w:p w:rsidR="00D73C59" w:rsidRDefault="00D73C59" w:rsidP="00D73C59">
      <w:r>
        <w:t xml:space="preserve">4.1. </w:t>
      </w:r>
      <w:r>
        <w:rPr>
          <w:rFonts w:hint="eastAsia"/>
        </w:rPr>
        <w:t>教會領袖</w:t>
      </w:r>
      <w:r>
        <w:t>=</w:t>
      </w:r>
      <w:r>
        <w:rPr>
          <w:rFonts w:hint="eastAsia"/>
        </w:rPr>
        <w:t>社會成功人士嗎？</w:t>
      </w:r>
    </w:p>
    <w:p w:rsidR="00D73C59" w:rsidRDefault="00D73C59" w:rsidP="00D73C59">
      <w:r>
        <w:lastRenderedPageBreak/>
        <w:t>4.2. “</w:t>
      </w:r>
      <w:r>
        <w:rPr>
          <w:rFonts w:hint="eastAsia"/>
        </w:rPr>
        <w:t>必須無可指責”：不能被指控意思是要有清白的聲譽。</w:t>
      </w:r>
    </w:p>
    <w:p w:rsidR="00D73C59" w:rsidRDefault="00D73C59" w:rsidP="00D73C59">
      <w:r>
        <w:t xml:space="preserve">4.3. </w:t>
      </w:r>
      <w:r>
        <w:rPr>
          <w:rFonts w:hint="eastAsia"/>
        </w:rPr>
        <w:t>不任性、不暴躁：任性即瞧不起別人，不願接受別人意見。暴躁指容易發怒。</w:t>
      </w:r>
    </w:p>
    <w:p w:rsidR="00D73C59" w:rsidRDefault="00D73C59" w:rsidP="00D73C59">
      <w:pPr>
        <w:rPr>
          <w:rFonts w:hint="eastAsia"/>
        </w:rPr>
      </w:pPr>
      <w:r>
        <w:t xml:space="preserve">4.4. </w:t>
      </w:r>
      <w:r>
        <w:rPr>
          <w:rFonts w:hint="eastAsia"/>
        </w:rPr>
        <w:t>不因酒滋事。</w:t>
      </w:r>
    </w:p>
    <w:p w:rsidR="00D73C59" w:rsidRDefault="00D73C59" w:rsidP="00D73C59">
      <w:pPr>
        <w:rPr>
          <w:rFonts w:hint="eastAsia"/>
        </w:rPr>
      </w:pPr>
      <w:r>
        <w:t xml:space="preserve">4.5. </w:t>
      </w:r>
      <w:r>
        <w:rPr>
          <w:rFonts w:hint="eastAsia"/>
        </w:rPr>
        <w:t>不打人。</w:t>
      </w:r>
    </w:p>
    <w:p w:rsidR="00D73C59" w:rsidRDefault="00D73C59" w:rsidP="00D73C59">
      <w:r>
        <w:t xml:space="preserve">4.6. </w:t>
      </w:r>
      <w:r>
        <w:rPr>
          <w:rFonts w:hint="eastAsia"/>
        </w:rPr>
        <w:t>不貪無義之財。</w:t>
      </w:r>
    </w:p>
    <w:p w:rsidR="00D73C59" w:rsidRDefault="00D73C59" w:rsidP="00D73C59">
      <w:r>
        <w:t xml:space="preserve">4.7. </w:t>
      </w:r>
      <w:r>
        <w:rPr>
          <w:rFonts w:hint="eastAsia"/>
        </w:rPr>
        <w:t>樂意接待遠人。</w:t>
      </w:r>
    </w:p>
    <w:p w:rsidR="00D73C59" w:rsidRDefault="00D73C59" w:rsidP="00D73C59">
      <w:pPr>
        <w:rPr>
          <w:rFonts w:hint="eastAsia"/>
        </w:rPr>
      </w:pPr>
      <w:r>
        <w:t xml:space="preserve">4.8. </w:t>
      </w:r>
      <w:r>
        <w:rPr>
          <w:rFonts w:hint="eastAsia"/>
        </w:rPr>
        <w:t>好善：喜好美善的事物。</w:t>
      </w:r>
    </w:p>
    <w:p w:rsidR="00D73C59" w:rsidRDefault="00D73C59" w:rsidP="00D73C59">
      <w:pPr>
        <w:rPr>
          <w:rFonts w:hint="eastAsia"/>
        </w:rPr>
      </w:pPr>
      <w:r>
        <w:t xml:space="preserve">4.9. </w:t>
      </w:r>
      <w:r>
        <w:rPr>
          <w:rFonts w:hint="eastAsia"/>
        </w:rPr>
        <w:t>莊重。</w:t>
      </w:r>
    </w:p>
    <w:p w:rsidR="00D73C59" w:rsidRDefault="00D73C59" w:rsidP="00D73C59">
      <w:r>
        <w:t xml:space="preserve">4.10. </w:t>
      </w:r>
      <w:r>
        <w:rPr>
          <w:rFonts w:hint="eastAsia"/>
        </w:rPr>
        <w:t>公平：公義正直。</w:t>
      </w:r>
    </w:p>
    <w:p w:rsidR="00D73C59" w:rsidRDefault="00D73C59" w:rsidP="00D73C59">
      <w:pPr>
        <w:rPr>
          <w:rFonts w:hint="eastAsia"/>
        </w:rPr>
      </w:pPr>
      <w:r>
        <w:t xml:space="preserve">4.11. </w:t>
      </w:r>
      <w:r>
        <w:rPr>
          <w:rFonts w:hint="eastAsia"/>
        </w:rPr>
        <w:t>聖潔。</w:t>
      </w:r>
    </w:p>
    <w:p w:rsidR="00D73C59" w:rsidRDefault="00D73C59" w:rsidP="00D73C59">
      <w:pPr>
        <w:rPr>
          <w:rFonts w:hint="eastAsia"/>
        </w:rPr>
      </w:pPr>
      <w:r>
        <w:t xml:space="preserve">4.12. </w:t>
      </w:r>
      <w:r>
        <w:rPr>
          <w:rFonts w:hint="eastAsia"/>
        </w:rPr>
        <w:t>自持：有自製力。</w:t>
      </w:r>
    </w:p>
    <w:p w:rsidR="00D73C59" w:rsidRDefault="00D73C59" w:rsidP="00D73C59">
      <w:r>
        <w:t xml:space="preserve">5. </w:t>
      </w:r>
      <w:proofErr w:type="gramStart"/>
      <w:r>
        <w:rPr>
          <w:rFonts w:hint="eastAsia"/>
        </w:rPr>
        <w:t>領袖須委身</w:t>
      </w:r>
      <w:proofErr w:type="gramEnd"/>
      <w:r>
        <w:rPr>
          <w:rFonts w:hint="eastAsia"/>
        </w:rPr>
        <w:t>於真理的教導</w:t>
      </w:r>
      <w:proofErr w:type="gramStart"/>
      <w:r>
        <w:rPr>
          <w:rFonts w:hint="eastAsia"/>
        </w:rPr>
        <w:t>（</w:t>
      </w:r>
      <w:proofErr w:type="gramEnd"/>
      <w:r>
        <w:t>1:9</w:t>
      </w:r>
      <w:proofErr w:type="gramStart"/>
      <w:r>
        <w:rPr>
          <w:rFonts w:hint="eastAsia"/>
        </w:rPr>
        <w:t>）</w:t>
      </w:r>
      <w:proofErr w:type="gramEnd"/>
    </w:p>
    <w:p w:rsidR="00D73C59" w:rsidRDefault="00D73C59" w:rsidP="00D73C59">
      <w:r>
        <w:rPr>
          <w:rFonts w:hint="eastAsia"/>
        </w:rPr>
        <w:t>好處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“就能將純正的教訓勸化（</w:t>
      </w:r>
      <w:r>
        <w:t>para-</w:t>
      </w:r>
      <w:proofErr w:type="spellStart"/>
      <w:r>
        <w:t>kale’o</w:t>
      </w:r>
      <w:proofErr w:type="spellEnd"/>
      <w:r>
        <w:rPr>
          <w:rFonts w:hint="eastAsia"/>
        </w:rPr>
        <w:t>）人”。</w:t>
      </w:r>
    </w:p>
    <w:p w:rsidR="00D73C59" w:rsidRDefault="00D73C59" w:rsidP="00D73C59">
      <w:r>
        <w:rPr>
          <w:rFonts w:hint="eastAsia"/>
        </w:rPr>
        <w:t>好處二“又能把爭辯（</w:t>
      </w:r>
      <w:r>
        <w:t>anti-</w:t>
      </w:r>
      <w:proofErr w:type="spellStart"/>
      <w:r>
        <w:t>l’ego</w:t>
      </w:r>
      <w:proofErr w:type="spellEnd"/>
      <w:r>
        <w:rPr>
          <w:rFonts w:hint="eastAsia"/>
        </w:rPr>
        <w:t>頂嘴或不服）的人駁倒了”。</w:t>
      </w:r>
    </w:p>
    <w:p w:rsidR="00EB4FBC" w:rsidRPr="00D73C59" w:rsidRDefault="00D73C59"/>
    <w:sectPr w:rsidR="00EB4FBC" w:rsidRPr="00D73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88"/>
    <w:rsid w:val="000B4088"/>
    <w:rsid w:val="003312FB"/>
    <w:rsid w:val="00417B5C"/>
    <w:rsid w:val="00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2021-07-15T01:00:00Z</dcterms:created>
  <dcterms:modified xsi:type="dcterms:W3CDTF">2021-07-15T01:00:00Z</dcterms:modified>
</cp:coreProperties>
</file>