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8" w:rsidRDefault="002F4278" w:rsidP="002F4278">
      <w:r>
        <w:rPr>
          <w:rFonts w:hint="eastAsia"/>
        </w:rPr>
        <w:t>第</w:t>
      </w:r>
      <w:r>
        <w:t>8</w:t>
      </w:r>
      <w:r>
        <w:rPr>
          <w:rFonts w:hint="eastAsia"/>
        </w:rPr>
        <w:t>講：第二次周遊加利利（路</w:t>
      </w:r>
      <w:r>
        <w:t>8:1-56</w:t>
      </w:r>
      <w:r>
        <w:rPr>
          <w:rFonts w:hint="eastAsia"/>
        </w:rPr>
        <w:t>）</w:t>
      </w:r>
    </w:p>
    <w:p w:rsidR="002F4278" w:rsidRDefault="002F4278" w:rsidP="002F4278">
      <w:pPr>
        <w:rPr>
          <w:rFonts w:hint="eastAsia"/>
        </w:rPr>
      </w:pPr>
      <w:r>
        <w:rPr>
          <w:rFonts w:hint="eastAsia"/>
        </w:rPr>
        <w:t>系列：路加福音</w:t>
      </w:r>
    </w:p>
    <w:p w:rsidR="002F4278" w:rsidRDefault="002F4278" w:rsidP="002F4278">
      <w:r>
        <w:rPr>
          <w:rFonts w:hint="eastAsia"/>
        </w:rPr>
        <w:t>講員：文惠</w:t>
      </w:r>
    </w:p>
    <w:p w:rsidR="002F4278" w:rsidRDefault="002F4278" w:rsidP="002F4278">
      <w:bookmarkStart w:id="0" w:name="_GoBack"/>
      <w:bookmarkEnd w:id="0"/>
      <w:r>
        <w:t>8:1“</w:t>
      </w:r>
      <w:r>
        <w:rPr>
          <w:rFonts w:hint="eastAsia"/>
        </w:rPr>
        <w:t>過了不多日，耶穌周遊各城各鄉傳道，宣講神國的福音。”主耶穌以往的事工是以迦百農為中心，祂的道大多數都在會堂裡傳講，但現今祂又逐城逐鄉開始第二次周遊加利利的佈道旅程。與耶穌同行的除了十二個門徒，還有一批婦女，其中有抹大拉的馬利亞，她的家鄉是抹大拉；還有希律的家宰也就是希律安提帕王府內的管家苦撒的妻子約亞拿。這些婦女用財物供給耶穌和門徒的需要，從此可知主耶穌並沒有用神跡奇事來供應自己的需要，而是靠一批像這些婦女一樣存感恩之心的人，藉他們的服事和供應的財物得支持。</w:t>
      </w:r>
    </w:p>
    <w:p w:rsidR="002F4278" w:rsidRDefault="002F4278" w:rsidP="002F4278"/>
    <w:p w:rsidR="002F4278" w:rsidRDefault="002F4278" w:rsidP="002F4278">
      <w:r>
        <w:rPr>
          <w:rFonts w:hint="eastAsia"/>
        </w:rPr>
        <w:t>有許多人見耶穌來了，都從各城出來要見耶穌，</w:t>
      </w:r>
      <w:r>
        <w:t>8:4-8</w:t>
      </w:r>
      <w:r>
        <w:rPr>
          <w:rFonts w:hint="eastAsia"/>
        </w:rPr>
        <w:t>就記載主耶穌對這些人講了一個撒種的比喻。在聖經的記載中，耶穌從此開始廣用比喻（見太</w:t>
      </w:r>
      <w:r>
        <w:t>13:3</w:t>
      </w:r>
      <w:r>
        <w:rPr>
          <w:rFonts w:hint="eastAsia"/>
        </w:rPr>
        <w:t>；可</w:t>
      </w:r>
      <w:r>
        <w:t>4:2</w:t>
      </w:r>
      <w:r>
        <w:rPr>
          <w:rFonts w:hint="eastAsia"/>
        </w:rPr>
        <w:t>），作為祂教導的方式。這些比喻特別有效且容易記得，因為耶穌用的都是大眾所熟悉的事物，雖然比喻能夠闡明耶穌的教訓，但仍包含隱藏的意義，需要進一步的解釋，這些隱藏的意義能夠激發真正有興趣的人進一步探索，並且教導他們明白耶穌向不信的人所隱藏的真理，而耶穌的敵人也無法從這些比喻中找到任何可用來直接攻擊祂的話柄。</w:t>
      </w:r>
    </w:p>
    <w:p w:rsidR="002F4278" w:rsidRDefault="002F4278" w:rsidP="002F4278"/>
    <w:p w:rsidR="002F4278" w:rsidRDefault="002F4278" w:rsidP="002F4278">
      <w:r>
        <w:rPr>
          <w:rFonts w:hint="eastAsia"/>
        </w:rPr>
        <w:t>在這兒所記載的撒種的比喻是符類福音都有記載的三個比喻其中一個，另外兩個是芥菜種的比喻（</w:t>
      </w:r>
      <w:r>
        <w:t>13:1-23</w:t>
      </w:r>
      <w:r>
        <w:rPr>
          <w:rFonts w:hint="eastAsia"/>
        </w:rPr>
        <w:t>；太</w:t>
      </w:r>
      <w:r>
        <w:t>13:31-32</w:t>
      </w:r>
      <w:r>
        <w:rPr>
          <w:rFonts w:hint="eastAsia"/>
        </w:rPr>
        <w:t>；可</w:t>
      </w:r>
      <w:r>
        <w:t>4:30-32</w:t>
      </w:r>
      <w:r>
        <w:rPr>
          <w:rFonts w:hint="eastAsia"/>
        </w:rPr>
        <w:t>）和兇惡園戶的比喻（</w:t>
      </w:r>
      <w:r>
        <w:t>20:9-19</w:t>
      </w:r>
      <w:r>
        <w:rPr>
          <w:rFonts w:hint="eastAsia"/>
        </w:rPr>
        <w:t>；太</w:t>
      </w:r>
      <w:r>
        <w:t>21:33-46</w:t>
      </w:r>
      <w:r>
        <w:rPr>
          <w:rFonts w:hint="eastAsia"/>
        </w:rPr>
        <w:t>；可</w:t>
      </w:r>
      <w:r>
        <w:t>12:1-12</w:t>
      </w:r>
      <w:r>
        <w:rPr>
          <w:rFonts w:hint="eastAsia"/>
        </w:rPr>
        <w:t>）。根據近東的習俗，農夫有時先撒種才犛地，許多田地常有道路和小徑穿梭其間，來往的交通會使大部分的地面變得堅硬，種子就無法生根。主耶穌提到阻礙人接受真理的主要因素就是魔鬼、今生的憂慮、試煉和錢財，但如果一個人有顆追求的心，就像好土一樣，能結出百倍的果實，所以主耶穌向聽眾提出挑戰，要他們能明白且肯應用在自己身上，祂說：“有耳可聽的就應當聽”門徒和跟隨的人乍聽耶穌的比喻都不明白，主耶穌指出神國的奧秘只有借著神的啟示才能明白，至於不願領受的人，他們看也看不見、聽也聽不明，這句話是引自賽</w:t>
      </w:r>
      <w:r>
        <w:t>6:9</w:t>
      </w:r>
      <w:r>
        <w:rPr>
          <w:rFonts w:hint="eastAsia"/>
        </w:rPr>
        <w:t>，並非表示神想使一些人不能明白真理，只是指出一件可悲的事實，那就是不願接受耶穌信息的人，會發現真理對他們是隱藏的，而他們最終的結局也是悲慘的！</w:t>
      </w:r>
    </w:p>
    <w:p w:rsidR="002F4278" w:rsidRDefault="002F4278" w:rsidP="002F4278"/>
    <w:p w:rsidR="002F4278" w:rsidRDefault="002F4278" w:rsidP="002F4278">
      <w:r>
        <w:t>8:16-18</w:t>
      </w:r>
      <w:r>
        <w:rPr>
          <w:rFonts w:hint="eastAsia"/>
        </w:rPr>
        <w:t>記載主耶穌進一步提到人對神話語應有的態度。主耶穌雖然是用比喻來傳講神的道，但神的話語如同明燈，最終目的不是要在人面前隱藏起來，有心追尋的，對神國的奧秘的瞭解會愈來愈豐富，但無心追求的就會越來越貧乏，所以“應當小心怎樣聽”，因為我們不僅自己聽，也是為將來我們傳道的對像聽。</w:t>
      </w:r>
    </w:p>
    <w:p w:rsidR="002F4278" w:rsidRDefault="002F4278" w:rsidP="002F4278"/>
    <w:p w:rsidR="002F4278" w:rsidRDefault="002F4278" w:rsidP="002F4278">
      <w:r>
        <w:t>8:19-21</w:t>
      </w:r>
      <w:r>
        <w:rPr>
          <w:rFonts w:hint="eastAsia"/>
        </w:rPr>
        <w:t>說到主耶穌的母親和兄弟來見耶穌，從可</w:t>
      </w:r>
      <w:r>
        <w:t>3:21</w:t>
      </w:r>
      <w:r>
        <w:rPr>
          <w:rFonts w:hint="eastAsia"/>
        </w:rPr>
        <w:t>、</w:t>
      </w:r>
      <w:r>
        <w:t>31-32</w:t>
      </w:r>
      <w:r>
        <w:rPr>
          <w:rFonts w:hint="eastAsia"/>
        </w:rPr>
        <w:t>我們知道他們來找</w:t>
      </w:r>
      <w:r>
        <w:rPr>
          <w:rFonts w:hint="eastAsia"/>
        </w:rPr>
        <w:lastRenderedPageBreak/>
        <w:t>耶穌是因為他們認為耶穌“癲狂了”，他們想勸耶穌不要廢寢忘食的工作，但耶穌卻說：“聽神之道而遵行的人，就是我的母親、我的弟兄了。”這是給所有信主的人一個莫大的安慰，所以在主裡我們都是一家人！</w:t>
      </w:r>
    </w:p>
    <w:p w:rsidR="002F4278" w:rsidRDefault="002F4278" w:rsidP="002F4278"/>
    <w:p w:rsidR="002F4278" w:rsidRDefault="002F4278" w:rsidP="002F4278">
      <w:r>
        <w:t>8:22-25</w:t>
      </w:r>
      <w:r>
        <w:rPr>
          <w:rFonts w:hint="eastAsia"/>
        </w:rPr>
        <w:t>記載主耶穌平靜風和浪，顯示祂的大能。加利利海位於盆地當中，四面有山環繞，來自地中海的冷空氣吹過狹窄的山隘，與湖面上濕熱的空氣混合就形成了暴風雨。門徒在暴風中失去了對神看顧和能力的信心，所以耶穌責備他們說：“你們的信心在那裡呢？”，接著主耶穌斥責風浪，風浪就止住了，門徒就大大稀奇，因為在舊約常描寫神為宇宙之主，大有能力平靜海浪，制止狂風，如今耶穌也如此行，難怪門徒會說：“這到底是誰呢？他吩咐風和水，連風和水也聽從祂了！”</w:t>
      </w:r>
    </w:p>
    <w:p w:rsidR="002F4278" w:rsidRDefault="002F4278" w:rsidP="002F4278"/>
    <w:p w:rsidR="002F4278" w:rsidRDefault="002F4278" w:rsidP="002F4278">
      <w:r>
        <w:rPr>
          <w:rFonts w:hint="eastAsia"/>
        </w:rPr>
        <w:t>當耶穌渡海到對岸到了格拉森人的地方，就遇見一個被鬼附著的人。</w:t>
      </w:r>
      <w:r>
        <w:t>8:26-39</w:t>
      </w:r>
      <w:r>
        <w:rPr>
          <w:rFonts w:hint="eastAsia"/>
        </w:rPr>
        <w:t>說是一個人這和可</w:t>
      </w:r>
      <w:r>
        <w:t>5:2</w:t>
      </w:r>
      <w:r>
        <w:rPr>
          <w:rFonts w:hint="eastAsia"/>
        </w:rPr>
        <w:t>的記載相同，但太</w:t>
      </w:r>
      <w:r>
        <w:t>8:28</w:t>
      </w:r>
      <w:r>
        <w:rPr>
          <w:rFonts w:hint="eastAsia"/>
        </w:rPr>
        <w:t>卻說是兩個被鬼附著的人，可能路加和馬可只提到較為突出和發言的那一個。這個人一見耶穌就大喊著：“至高神的兒子耶穌”，這個稱呼指明耶穌是從神而來，但卻不是說耶穌是彌賽亞，汙鬼們用這個稱呼來叫耶穌，可能是遵循一種邪靈崇拜的信念，以為準確的運用一個人的名字，就可以對他有一定的控制力，從此可知這人應不是猶太人。耶穌要那人說出自己的名字，不料卻是鬼在回答說是：“群”，群原為羅馬軍隊的編制的名稱，每群約有五至六千人，這表示汙鬼的勢力強大。鬼知道鬥不過耶穌，就求耶穌不要趕它們到無底坑，這是一個用來拘禁邪靈和撒旦的地方（啟</w:t>
      </w:r>
      <w:r>
        <w:t>9:1</w:t>
      </w:r>
      <w:r>
        <w:rPr>
          <w:rFonts w:hint="eastAsia"/>
        </w:rPr>
        <w:t>），耶穌似乎同意汙鬼的請求，讓汙鬼們進入附近的豬群中，但那群豬卻闖下山崖投進湖裡淹死了。摩西的律法禁止吃豬肉（利</w:t>
      </w:r>
      <w:r>
        <w:t>11:7-8</w:t>
      </w:r>
      <w:r>
        <w:rPr>
          <w:rFonts w:hint="eastAsia"/>
        </w:rPr>
        <w:t>），所以猶太人視豬為不潔淨，因此絕不會養豬，可見這是個外邦人居住的地方。這件趕鬼的事傳開，但周圍的人卻害怕因此求耶穌離開他們，為什麼？可能是因為耶穌神奇的能力，也可能是因為豬只死亡所導至的財物損失。那個被趕出鬼的人想要跟隨耶穌，但耶穌卻不許他跟隨，因為耶穌要交給他一個更重要的任務，那就是去傳講耶穌為他做的事，這與耶穌一貫的作風不同，可能是因為在外邦人中間沒有彌賽亞狂熱的危險，而神的救恩也尚未被人知道，所以這個人要負起傳道的責任。</w:t>
      </w:r>
    </w:p>
    <w:p w:rsidR="002F4278" w:rsidRDefault="002F4278" w:rsidP="002F4278"/>
    <w:p w:rsidR="002F4278" w:rsidRDefault="002F4278" w:rsidP="002F4278">
      <w:r>
        <w:rPr>
          <w:rFonts w:hint="eastAsia"/>
        </w:rPr>
        <w:t>接著路加記載了耶穌醫治睚魯的女兒和患血漏病的婦人。</w:t>
      </w:r>
      <w:r>
        <w:t>8:40-56</w:t>
      </w:r>
      <w:r>
        <w:rPr>
          <w:rFonts w:hint="eastAsia"/>
        </w:rPr>
        <w:t>說到睚魯是個管會堂的人，也就是專門負責主持崇拜聚會，挑選參與服事的人，並維持會堂的秩序。這睚魯求耶穌去醫治他十二歲的獨生女兒，因為她快要死了。耶穌去的時候，就有一個患了十二年血漏的婦人，憑著信心摸耶穌的衣裳繸子，耶穌的能力立刻醫治她，耶穌讓婦人有機會說出尋求醫治的實情，為的是當眾稱揚她的信心，並宣告她已得痊癒，建立她的信心並讓眾人知道她已健康，因為這婦科疾病在宗教禮儀上是被視為不潔淨的（利</w:t>
      </w:r>
      <w:r>
        <w:t>15:25</w:t>
      </w:r>
      <w:r>
        <w:rPr>
          <w:rFonts w:hint="eastAsia"/>
        </w:rPr>
        <w:t>），但如今她終於得著醫治並可過正常的生活了！</w:t>
      </w:r>
    </w:p>
    <w:p w:rsidR="002F4278" w:rsidRDefault="002F4278" w:rsidP="002F4278"/>
    <w:p w:rsidR="002F4278" w:rsidRDefault="002F4278" w:rsidP="002F4278">
      <w:r>
        <w:t>8:49-56</w:t>
      </w:r>
      <w:r>
        <w:rPr>
          <w:rFonts w:hint="eastAsia"/>
        </w:rPr>
        <w:t>記載這時有人來告訴睚魯，他的女兒已死不用再勞動耶穌了，但主耶穌卻說：“不要怕，只要信，你的女兒就必得救。”耶穌就到睚魯的家，告訴哀哭的人說：“她不是死了，是睡著了。”但</w:t>
      </w:r>
      <w:r>
        <w:t>8:55</w:t>
      </w:r>
      <w:r>
        <w:rPr>
          <w:rFonts w:hint="eastAsia"/>
        </w:rPr>
        <w:t>記載“她的靈魂便回來”，可見女孩真的死了，但耶穌很快要叫她起來，所以主說她只是睡了。女孩死而復活，耶穌卻不許他們張揚這件事，因為可能會帶來人對耶穌能力和使命的誤解，對耶穌的事工造成反效果。</w:t>
      </w:r>
    </w:p>
    <w:p w:rsidR="00EB4FBC" w:rsidRPr="002F4278" w:rsidRDefault="002F4278"/>
    <w:sectPr w:rsidR="00EB4FBC" w:rsidRPr="002F42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6F"/>
    <w:rsid w:val="002F4278"/>
    <w:rsid w:val="003312FB"/>
    <w:rsid w:val="00417B5C"/>
    <w:rsid w:val="00DF4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4000">
      <w:bodyDiv w:val="1"/>
      <w:marLeft w:val="0"/>
      <w:marRight w:val="0"/>
      <w:marTop w:val="0"/>
      <w:marBottom w:val="0"/>
      <w:divBdr>
        <w:top w:val="none" w:sz="0" w:space="0" w:color="auto"/>
        <w:left w:val="none" w:sz="0" w:space="0" w:color="auto"/>
        <w:bottom w:val="none" w:sz="0" w:space="0" w:color="auto"/>
        <w:right w:val="none" w:sz="0" w:space="0" w:color="auto"/>
      </w:divBdr>
      <w:divsChild>
        <w:div w:id="1052777971">
          <w:marLeft w:val="0"/>
          <w:marRight w:val="0"/>
          <w:marTop w:val="30"/>
          <w:marBottom w:val="150"/>
          <w:divBdr>
            <w:top w:val="none" w:sz="0" w:space="0" w:color="auto"/>
            <w:left w:val="none" w:sz="0" w:space="0" w:color="auto"/>
            <w:bottom w:val="single" w:sz="2" w:space="4" w:color="EEEEEE"/>
            <w:right w:val="none" w:sz="0" w:space="0" w:color="auto"/>
          </w:divBdr>
        </w:div>
        <w:div w:id="591858594">
          <w:marLeft w:val="0"/>
          <w:marRight w:val="0"/>
          <w:marTop w:val="0"/>
          <w:marBottom w:val="0"/>
          <w:divBdr>
            <w:top w:val="none" w:sz="0" w:space="0" w:color="auto"/>
            <w:left w:val="none" w:sz="0" w:space="0" w:color="auto"/>
            <w:bottom w:val="none" w:sz="0" w:space="0" w:color="auto"/>
            <w:right w:val="none" w:sz="0" w:space="0" w:color="auto"/>
          </w:divBdr>
          <w:divsChild>
            <w:div w:id="674764606">
              <w:marLeft w:val="0"/>
              <w:marRight w:val="0"/>
              <w:marTop w:val="0"/>
              <w:marBottom w:val="0"/>
              <w:divBdr>
                <w:top w:val="none" w:sz="0" w:space="0" w:color="auto"/>
                <w:left w:val="none" w:sz="0" w:space="0" w:color="auto"/>
                <w:bottom w:val="none" w:sz="0" w:space="0" w:color="auto"/>
                <w:right w:val="none" w:sz="0" w:space="0" w:color="auto"/>
              </w:divBdr>
              <w:divsChild>
                <w:div w:id="1369719820">
                  <w:marLeft w:val="0"/>
                  <w:marRight w:val="0"/>
                  <w:marTop w:val="0"/>
                  <w:marBottom w:val="0"/>
                  <w:divBdr>
                    <w:top w:val="none" w:sz="0" w:space="0" w:color="auto"/>
                    <w:left w:val="none" w:sz="0" w:space="0" w:color="auto"/>
                    <w:bottom w:val="none" w:sz="0" w:space="0" w:color="auto"/>
                    <w:right w:val="none" w:sz="0" w:space="0" w:color="auto"/>
                  </w:divBdr>
                  <w:divsChild>
                    <w:div w:id="1185172374">
                      <w:marLeft w:val="0"/>
                      <w:marRight w:val="0"/>
                      <w:marTop w:val="0"/>
                      <w:marBottom w:val="0"/>
                      <w:divBdr>
                        <w:top w:val="none" w:sz="0" w:space="0" w:color="auto"/>
                        <w:left w:val="none" w:sz="0" w:space="0" w:color="auto"/>
                        <w:bottom w:val="none" w:sz="0" w:space="0" w:color="auto"/>
                        <w:right w:val="none" w:sz="0" w:space="0" w:color="auto"/>
                      </w:divBdr>
                      <w:divsChild>
                        <w:div w:id="2008050844">
                          <w:marLeft w:val="0"/>
                          <w:marRight w:val="0"/>
                          <w:marTop w:val="0"/>
                          <w:marBottom w:val="0"/>
                          <w:divBdr>
                            <w:top w:val="none" w:sz="0" w:space="0" w:color="auto"/>
                            <w:left w:val="none" w:sz="0" w:space="0" w:color="auto"/>
                            <w:bottom w:val="none" w:sz="0" w:space="0" w:color="auto"/>
                            <w:right w:val="none" w:sz="0" w:space="0" w:color="auto"/>
                          </w:divBdr>
                          <w:divsChild>
                            <w:div w:id="876359122">
                              <w:marLeft w:val="0"/>
                              <w:marRight w:val="0"/>
                              <w:marTop w:val="0"/>
                              <w:marBottom w:val="0"/>
                              <w:divBdr>
                                <w:top w:val="none" w:sz="0" w:space="0" w:color="auto"/>
                                <w:left w:val="none" w:sz="0" w:space="0" w:color="auto"/>
                                <w:bottom w:val="none" w:sz="0" w:space="0" w:color="auto"/>
                                <w:right w:val="none" w:sz="0" w:space="0" w:color="auto"/>
                              </w:divBdr>
                              <w:divsChild>
                                <w:div w:id="2077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2021-07-13T07:57:00Z</dcterms:created>
  <dcterms:modified xsi:type="dcterms:W3CDTF">2021-07-13T07:57:00Z</dcterms:modified>
</cp:coreProperties>
</file>