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52" w:rsidRDefault="002C4552" w:rsidP="002C4552">
      <w:r>
        <w:rPr>
          <w:rFonts w:hint="eastAsia"/>
        </w:rPr>
        <w:t>第</w:t>
      </w:r>
      <w:r>
        <w:t>8</w:t>
      </w:r>
      <w:r>
        <w:rPr>
          <w:rFonts w:hint="eastAsia"/>
        </w:rPr>
        <w:t>講：比勒達的發言；約伯的回應（伯</w:t>
      </w:r>
      <w:r>
        <w:t>8:1-9:20</w:t>
      </w:r>
      <w:r>
        <w:rPr>
          <w:rFonts w:hint="eastAsia"/>
        </w:rPr>
        <w:t>）</w:t>
      </w:r>
    </w:p>
    <w:p w:rsidR="002C4552" w:rsidRDefault="002C4552" w:rsidP="002C4552">
      <w:r>
        <w:rPr>
          <w:rFonts w:hint="eastAsia"/>
        </w:rPr>
        <w:t>系列：約伯記</w:t>
      </w:r>
    </w:p>
    <w:p w:rsidR="002C4552" w:rsidRDefault="002C4552" w:rsidP="002C4552">
      <w:r>
        <w:rPr>
          <w:rFonts w:hint="eastAsia"/>
        </w:rPr>
        <w:t>講員：李重恩</w:t>
      </w:r>
    </w:p>
    <w:p w:rsidR="002C4552" w:rsidRDefault="002C4552" w:rsidP="002C4552">
      <w:bookmarkStart w:id="0" w:name="_GoBack"/>
      <w:bookmarkEnd w:id="0"/>
      <w:r>
        <w:t xml:space="preserve">1. </w:t>
      </w:r>
      <w:r>
        <w:rPr>
          <w:rFonts w:hint="eastAsia"/>
        </w:rPr>
        <w:t>比勒達的第一次的發言。（伯</w:t>
      </w:r>
      <w:r>
        <w:t>8:1-22</w:t>
      </w:r>
      <w:r>
        <w:rPr>
          <w:rFonts w:hint="eastAsia"/>
        </w:rPr>
        <w:t>）</w:t>
      </w:r>
    </w:p>
    <w:p w:rsidR="002C4552" w:rsidRDefault="002C4552" w:rsidP="002C4552">
      <w:r>
        <w:t xml:space="preserve">1.1. </w:t>
      </w:r>
      <w:r>
        <w:rPr>
          <w:rFonts w:hint="eastAsia"/>
        </w:rPr>
        <w:t>比勒達因為約伯質疑神的公義，就責備約伯。他同樣以約伯為犯罪者，用自己的經驗去勸導約伯歸正。</w:t>
      </w:r>
    </w:p>
    <w:p w:rsidR="002C4552" w:rsidRDefault="002C4552" w:rsidP="002C4552">
      <w:r>
        <w:t xml:space="preserve">1.2. </w:t>
      </w:r>
      <w:r>
        <w:rPr>
          <w:rFonts w:hint="eastAsia"/>
        </w:rPr>
        <w:t>比勒達與以利法不同。</w:t>
      </w:r>
    </w:p>
    <w:p w:rsidR="002C4552" w:rsidRDefault="002C4552" w:rsidP="002C4552">
      <w:r>
        <w:t xml:space="preserve">1.2.1. </w:t>
      </w:r>
      <w:r>
        <w:rPr>
          <w:rFonts w:hint="eastAsia"/>
        </w:rPr>
        <w:t>以利法用啟示的經驗，比勒達則是傳統的守護者，以傳統的理論作為言論的基礎。</w:t>
      </w:r>
    </w:p>
    <w:p w:rsidR="002C4552" w:rsidRDefault="002C4552" w:rsidP="002C4552">
      <w:r>
        <w:t xml:space="preserve">1.2.2. </w:t>
      </w:r>
      <w:r>
        <w:rPr>
          <w:rFonts w:hint="eastAsia"/>
        </w:rPr>
        <w:t>比勒達同樣漠視約伯的心靈痛苦，企圖以個人的知識和經驗，說服約伯認罪悔改，再蒙神祝福。</w:t>
      </w:r>
    </w:p>
    <w:p w:rsidR="002C4552" w:rsidRDefault="002C4552" w:rsidP="002C4552"/>
    <w:p w:rsidR="002C4552" w:rsidRDefault="002C4552" w:rsidP="002C4552">
      <w:r>
        <w:t xml:space="preserve">2. </w:t>
      </w:r>
      <w:r>
        <w:rPr>
          <w:rFonts w:hint="eastAsia"/>
        </w:rPr>
        <w:t>比勒達論到神的公義（伯</w:t>
      </w:r>
      <w:r>
        <w:t>8:1-7</w:t>
      </w:r>
      <w:r>
        <w:rPr>
          <w:rFonts w:hint="eastAsia"/>
        </w:rPr>
        <w:t>）</w:t>
      </w:r>
    </w:p>
    <w:p w:rsidR="002C4552" w:rsidRDefault="002C4552" w:rsidP="002C4552">
      <w:r>
        <w:t xml:space="preserve">2.1. </w:t>
      </w:r>
      <w:r>
        <w:rPr>
          <w:rFonts w:hint="eastAsia"/>
        </w:rPr>
        <w:t>比勒達直接否認了約伯的講論，因為約伯竟然說神不公義。</w:t>
      </w:r>
    </w:p>
    <w:p w:rsidR="002C4552" w:rsidRDefault="002C4552" w:rsidP="002C4552">
      <w:r>
        <w:t xml:space="preserve">2.2. </w:t>
      </w:r>
      <w:r>
        <w:rPr>
          <w:rFonts w:hint="eastAsia"/>
        </w:rPr>
        <w:t>約伯對神的質問，使比勒達震驚。</w:t>
      </w:r>
    </w:p>
    <w:p w:rsidR="002C4552" w:rsidRDefault="002C4552" w:rsidP="002C4552">
      <w:r>
        <w:t xml:space="preserve">2.3. </w:t>
      </w:r>
      <w:r>
        <w:rPr>
          <w:rFonts w:hint="eastAsia"/>
        </w:rPr>
        <w:t>比勒達認為約伯的言語是“狂風”，約伯的話是對神的侮辱及虛妄。（伯</w:t>
      </w:r>
      <w:r>
        <w:t>8:2</w:t>
      </w:r>
      <w:r>
        <w:rPr>
          <w:rFonts w:hint="eastAsia"/>
        </w:rPr>
        <w:t>）</w:t>
      </w:r>
    </w:p>
    <w:p w:rsidR="002C4552" w:rsidRDefault="002C4552" w:rsidP="002C4552">
      <w:r>
        <w:t xml:space="preserve">2.4. </w:t>
      </w:r>
      <w:r>
        <w:rPr>
          <w:rFonts w:hint="eastAsia"/>
        </w:rPr>
        <w:t>比勒達堅持苦難是神刑罰的結果，神絕對不會不公義。（伯</w:t>
      </w:r>
      <w:r>
        <w:t>8:3</w:t>
      </w:r>
      <w:r>
        <w:rPr>
          <w:rFonts w:hint="eastAsia"/>
        </w:rPr>
        <w:t>）</w:t>
      </w:r>
    </w:p>
    <w:p w:rsidR="002C4552" w:rsidRDefault="002C4552" w:rsidP="002C4552">
      <w:r>
        <w:t xml:space="preserve">2.4.1. </w:t>
      </w:r>
      <w:r>
        <w:rPr>
          <w:rFonts w:hint="eastAsia"/>
        </w:rPr>
        <w:t>約伯子女的喪亡，是因他們犯罪而得的結果。（伯</w:t>
      </w:r>
      <w:r>
        <w:t>8:4</w:t>
      </w:r>
      <w:r>
        <w:rPr>
          <w:rFonts w:hint="eastAsia"/>
        </w:rPr>
        <w:t>）</w:t>
      </w:r>
    </w:p>
    <w:p w:rsidR="002C4552" w:rsidRDefault="002C4552" w:rsidP="002C4552">
      <w:r>
        <w:t xml:space="preserve">2.4.2. </w:t>
      </w:r>
      <w:r>
        <w:rPr>
          <w:rFonts w:hint="eastAsia"/>
        </w:rPr>
        <w:t>比勒達勸告約伯，假若他像他的子女般犯了罪，也當尋求神，懇求神的憐憫，神就會赦免他，使他復興。（伯</w:t>
      </w:r>
      <w:r>
        <w:t>8:5</w:t>
      </w:r>
      <w:r>
        <w:rPr>
          <w:rFonts w:hint="eastAsia"/>
        </w:rPr>
        <w:t>）</w:t>
      </w:r>
    </w:p>
    <w:p w:rsidR="002C4552" w:rsidRDefault="002C4552" w:rsidP="002C4552">
      <w:r>
        <w:t xml:space="preserve">2.4.3. </w:t>
      </w:r>
      <w:r>
        <w:rPr>
          <w:rFonts w:hint="eastAsia"/>
        </w:rPr>
        <w:t>若約伯真的清潔正直，神必會應允他所求，賜給他遠勝從前的家業；將來相對於今日，也必顯得微不足道。（伯</w:t>
      </w:r>
      <w:r>
        <w:t>8:6-7</w:t>
      </w:r>
      <w:r>
        <w:rPr>
          <w:rFonts w:hint="eastAsia"/>
        </w:rPr>
        <w:t>）</w:t>
      </w:r>
    </w:p>
    <w:p w:rsidR="002C4552" w:rsidRDefault="002C4552" w:rsidP="002C4552"/>
    <w:p w:rsidR="002C4552" w:rsidRDefault="002C4552" w:rsidP="002C4552">
      <w:r>
        <w:t xml:space="preserve">3. </w:t>
      </w:r>
      <w:r>
        <w:rPr>
          <w:rFonts w:hint="eastAsia"/>
        </w:rPr>
        <w:t>撫今追昔（伯</w:t>
      </w:r>
      <w:r>
        <w:t>8:8-10</w:t>
      </w:r>
      <w:r>
        <w:rPr>
          <w:rFonts w:hint="eastAsia"/>
        </w:rPr>
        <w:t>）</w:t>
      </w:r>
    </w:p>
    <w:p w:rsidR="002C4552" w:rsidRDefault="002C4552" w:rsidP="002C4552">
      <w:r>
        <w:t xml:space="preserve">3.1. </w:t>
      </w:r>
      <w:r>
        <w:rPr>
          <w:rFonts w:hint="eastAsia"/>
        </w:rPr>
        <w:t>比勒達提出古人的訓誨，勸約伯回首前人曆世以來累積的經驗，作為借鏡。（伯</w:t>
      </w:r>
      <w:r>
        <w:t>8:8</w:t>
      </w:r>
      <w:r>
        <w:rPr>
          <w:rFonts w:hint="eastAsia"/>
        </w:rPr>
        <w:t>）</w:t>
      </w:r>
    </w:p>
    <w:p w:rsidR="002C4552" w:rsidRDefault="002C4552" w:rsidP="002C4552">
      <w:r>
        <w:t xml:space="preserve">3.2. </w:t>
      </w:r>
      <w:r>
        <w:rPr>
          <w:rFonts w:hint="eastAsia"/>
        </w:rPr>
        <w:t>比勒達認為人生既是短暫，能理解的有限，不能單以經驗作為理據。（伯</w:t>
      </w:r>
      <w:r>
        <w:t>8:9-10</w:t>
      </w:r>
      <w:r>
        <w:rPr>
          <w:rFonts w:hint="eastAsia"/>
        </w:rPr>
        <w:t>）</w:t>
      </w:r>
    </w:p>
    <w:p w:rsidR="002C4552" w:rsidRDefault="002C4552" w:rsidP="002C4552"/>
    <w:p w:rsidR="002C4552" w:rsidRDefault="002C4552" w:rsidP="002C4552">
      <w:r>
        <w:t xml:space="preserve">4. </w:t>
      </w:r>
      <w:r>
        <w:rPr>
          <w:rFonts w:hint="eastAsia"/>
        </w:rPr>
        <w:t>以古代傳統植物為比喻，勸導約伯悔改。（伯</w:t>
      </w:r>
      <w:r>
        <w:t>8:11-22</w:t>
      </w:r>
      <w:r>
        <w:rPr>
          <w:rFonts w:hint="eastAsia"/>
        </w:rPr>
        <w:t>）</w:t>
      </w:r>
    </w:p>
    <w:p w:rsidR="002C4552" w:rsidRDefault="002C4552" w:rsidP="002C4552">
      <w:r>
        <w:t xml:space="preserve">4.1. </w:t>
      </w:r>
      <w:r>
        <w:rPr>
          <w:rFonts w:hint="eastAsia"/>
        </w:rPr>
        <w:t>埃及植物蒲草和蘆荻的比喻（伯</w:t>
      </w:r>
      <w:r>
        <w:t>8:11-13</w:t>
      </w:r>
      <w:r>
        <w:rPr>
          <w:rFonts w:hint="eastAsia"/>
        </w:rPr>
        <w:t>）</w:t>
      </w:r>
    </w:p>
    <w:p w:rsidR="002C4552" w:rsidRDefault="002C4552" w:rsidP="002C4552">
      <w:r>
        <w:t>4.1.1. “</w:t>
      </w:r>
      <w:r>
        <w:rPr>
          <w:rFonts w:hint="eastAsia"/>
        </w:rPr>
        <w:t>蒲草”生髮的的特點是十分青綠新鮮“蘆荻”生髮的特點是長得挺拔高大。</w:t>
      </w:r>
    </w:p>
    <w:p w:rsidR="002C4552" w:rsidRDefault="002C4552" w:rsidP="002C4552">
      <w:r>
        <w:t xml:space="preserve">4.1.2. </w:t>
      </w:r>
      <w:r>
        <w:rPr>
          <w:rFonts w:hint="eastAsia"/>
        </w:rPr>
        <w:t>這兩樣植物的生命力看起來十分旺盛，但是枯萎得很快。（伯</w:t>
      </w:r>
      <w:r>
        <w:t>8:11-12</w:t>
      </w:r>
      <w:r>
        <w:rPr>
          <w:rFonts w:hint="eastAsia"/>
        </w:rPr>
        <w:t>）</w:t>
      </w:r>
    </w:p>
    <w:p w:rsidR="002C4552" w:rsidRDefault="002C4552" w:rsidP="002C4552">
      <w:r>
        <w:t xml:space="preserve">4.1.3. </w:t>
      </w:r>
      <w:r>
        <w:rPr>
          <w:rFonts w:hint="eastAsia"/>
        </w:rPr>
        <w:t>植物需要靠泥和水，人需要靠神。忘記神的人，表面興盛一時，但會迅速滅亡。（伯</w:t>
      </w:r>
      <w:r>
        <w:t>8:13</w:t>
      </w:r>
      <w:r>
        <w:rPr>
          <w:rFonts w:hint="eastAsia"/>
        </w:rPr>
        <w:t>）</w:t>
      </w:r>
    </w:p>
    <w:p w:rsidR="002C4552" w:rsidRDefault="002C4552" w:rsidP="002C4552">
      <w:r>
        <w:t xml:space="preserve">4.2. </w:t>
      </w:r>
      <w:r>
        <w:rPr>
          <w:rFonts w:hint="eastAsia"/>
        </w:rPr>
        <w:t>蜘蛛網的比喻（伯</w:t>
      </w:r>
      <w:r>
        <w:t>8:14-15</w:t>
      </w:r>
      <w:r>
        <w:rPr>
          <w:rFonts w:hint="eastAsia"/>
        </w:rPr>
        <w:t>）人若拒絕歸回神，就如蜘蛛網割離了它的依系處一樣，虛浮無助。</w:t>
      </w:r>
    </w:p>
    <w:p w:rsidR="002C4552" w:rsidRDefault="002C4552" w:rsidP="002C4552">
      <w:r>
        <w:lastRenderedPageBreak/>
        <w:t xml:space="preserve">4.3. </w:t>
      </w:r>
      <w:r>
        <w:rPr>
          <w:rFonts w:hint="eastAsia"/>
        </w:rPr>
        <w:t>蔓子即樹藤的比喻（伯</w:t>
      </w:r>
      <w:r>
        <w:t>8:16-19</w:t>
      </w:r>
      <w:r>
        <w:rPr>
          <w:rFonts w:hint="eastAsia"/>
        </w:rPr>
        <w:t>）</w:t>
      </w:r>
    </w:p>
    <w:p w:rsidR="002C4552" w:rsidRDefault="002C4552" w:rsidP="002C4552">
      <w:r>
        <w:t xml:space="preserve">4.3.1. </w:t>
      </w:r>
      <w:r>
        <w:rPr>
          <w:rFonts w:hint="eastAsia"/>
        </w:rPr>
        <w:t>迅速生長的蔓子</w:t>
      </w:r>
      <w:r>
        <w:t>,</w:t>
      </w:r>
      <w:r>
        <w:rPr>
          <w:rFonts w:hint="eastAsia"/>
        </w:rPr>
        <w:t>紮根深入石地以求穩固，但假若蔓子被拔出時，那些石地必否認它曾生在其上。</w:t>
      </w:r>
    </w:p>
    <w:p w:rsidR="002C4552" w:rsidRDefault="002C4552" w:rsidP="002C4552">
      <w:r>
        <w:t xml:space="preserve">4.3.2. </w:t>
      </w:r>
      <w:r>
        <w:rPr>
          <w:rFonts w:hint="eastAsia"/>
        </w:rPr>
        <w:t>比喻惡人一時意氣風發，但過後卻不留半點存在的痕跡。</w:t>
      </w:r>
    </w:p>
    <w:p w:rsidR="002C4552" w:rsidRDefault="002C4552" w:rsidP="002C4552">
      <w:r>
        <w:t xml:space="preserve">4.4. </w:t>
      </w:r>
      <w:r>
        <w:rPr>
          <w:rFonts w:hint="eastAsia"/>
        </w:rPr>
        <w:t>比勒達總結前言（伯</w:t>
      </w:r>
      <w:r>
        <w:t>8:20-22</w:t>
      </w:r>
      <w:r>
        <w:rPr>
          <w:rFonts w:hint="eastAsia"/>
        </w:rPr>
        <w:t>）</w:t>
      </w:r>
    </w:p>
    <w:p w:rsidR="002C4552" w:rsidRDefault="002C4552" w:rsidP="002C4552">
      <w:r>
        <w:t xml:space="preserve">4.4.1. </w:t>
      </w:r>
      <w:r>
        <w:rPr>
          <w:rFonts w:hint="eastAsia"/>
        </w:rPr>
        <w:t>再次勸導約伯，神是絕對公義的，祂不會丟棄完全人，也不會扶助惡人。</w:t>
      </w:r>
    </w:p>
    <w:p w:rsidR="002C4552" w:rsidRDefault="002C4552" w:rsidP="002C4552">
      <w:r>
        <w:t xml:space="preserve">4.4.2. </w:t>
      </w:r>
      <w:r>
        <w:rPr>
          <w:rFonts w:hint="eastAsia"/>
        </w:rPr>
        <w:t>若約伯照他的話去行，神必定會再以喜笑與歡樂充滿他。</w:t>
      </w:r>
    </w:p>
    <w:p w:rsidR="002C4552" w:rsidRDefault="002C4552" w:rsidP="002C4552"/>
    <w:p w:rsidR="002C4552" w:rsidRDefault="002C4552" w:rsidP="002C4552">
      <w:r>
        <w:t xml:space="preserve">5. </w:t>
      </w:r>
      <w:r>
        <w:rPr>
          <w:rFonts w:hint="eastAsia"/>
        </w:rPr>
        <w:t>比勒達的錯誤</w:t>
      </w:r>
    </w:p>
    <w:p w:rsidR="002C4552" w:rsidRDefault="002C4552" w:rsidP="002C4552">
      <w:r>
        <w:t xml:space="preserve">5.1. </w:t>
      </w:r>
      <w:r>
        <w:rPr>
          <w:rFonts w:hint="eastAsia"/>
        </w:rPr>
        <w:t>比勒達的言論比以利法更為沉重，直接論斷約伯兒女的死亡，是因為犯罪。</w:t>
      </w:r>
    </w:p>
    <w:p w:rsidR="002C4552" w:rsidRDefault="002C4552" w:rsidP="002C4552">
      <w:r>
        <w:t xml:space="preserve">5.2. </w:t>
      </w:r>
      <w:r>
        <w:rPr>
          <w:rFonts w:hint="eastAsia"/>
        </w:rPr>
        <w:t>比勒達看來是一個有理卻無情的人，急於為神辯護而說出冷淡的話。</w:t>
      </w:r>
    </w:p>
    <w:p w:rsidR="002C4552" w:rsidRDefault="002C4552" w:rsidP="002C4552">
      <w:r>
        <w:t xml:space="preserve">5.3. </w:t>
      </w:r>
      <w:r>
        <w:rPr>
          <w:rFonts w:hint="eastAsia"/>
        </w:rPr>
        <w:t>比勒達對朋友之情非常淡薄，對約伯的同情欠奉的。只是想堅持信念，為自己的信念作出反擊。</w:t>
      </w:r>
    </w:p>
    <w:p w:rsidR="002C4552" w:rsidRDefault="002C4552" w:rsidP="002C4552"/>
    <w:p w:rsidR="002C4552" w:rsidRDefault="002C4552" w:rsidP="002C4552">
      <w:r>
        <w:t xml:space="preserve">6. </w:t>
      </w:r>
      <w:r>
        <w:rPr>
          <w:rFonts w:hint="eastAsia"/>
        </w:rPr>
        <w:t>約伯的回應之一（伯</w:t>
      </w:r>
      <w:r>
        <w:t>9:1-20</w:t>
      </w:r>
      <w:r>
        <w:rPr>
          <w:rFonts w:hint="eastAsia"/>
        </w:rPr>
        <w:t>）</w:t>
      </w:r>
    </w:p>
    <w:p w:rsidR="002C4552" w:rsidRDefault="002C4552" w:rsidP="002C4552">
      <w:r>
        <w:t xml:space="preserve">6.1. </w:t>
      </w:r>
      <w:r>
        <w:rPr>
          <w:rFonts w:hint="eastAsia"/>
        </w:rPr>
        <w:t>約伯認為與神爭辯是無效的（伯</w:t>
      </w:r>
      <w:r>
        <w:t>9:1-4</w:t>
      </w:r>
      <w:r>
        <w:rPr>
          <w:rFonts w:hint="eastAsia"/>
        </w:rPr>
        <w:t>）</w:t>
      </w:r>
    </w:p>
    <w:p w:rsidR="002C4552" w:rsidRDefault="002C4552" w:rsidP="002C4552">
      <w:r>
        <w:t xml:space="preserve">6.1.1. </w:t>
      </w:r>
      <w:r>
        <w:rPr>
          <w:rFonts w:hint="eastAsia"/>
        </w:rPr>
        <w:t>約伯認同比勒達的言論，神是不會偏離公義的。（伯</w:t>
      </w:r>
      <w:r>
        <w:t>9:2</w:t>
      </w:r>
      <w:r>
        <w:rPr>
          <w:rFonts w:hint="eastAsia"/>
        </w:rPr>
        <w:t>）</w:t>
      </w:r>
    </w:p>
    <w:p w:rsidR="002C4552" w:rsidRDefault="002C4552" w:rsidP="002C4552">
      <w:r>
        <w:t>6.1.2. “</w:t>
      </w:r>
      <w:r>
        <w:rPr>
          <w:rFonts w:hint="eastAsia"/>
        </w:rPr>
        <w:t>真知道”有諷刺的口吻。約伯認為，若神真的公義，就不會這樣刑罰他。</w:t>
      </w:r>
    </w:p>
    <w:p w:rsidR="002C4552" w:rsidRDefault="002C4552" w:rsidP="002C4552">
      <w:r>
        <w:t xml:space="preserve">6.1.3. </w:t>
      </w:r>
      <w:r>
        <w:rPr>
          <w:rFonts w:hint="eastAsia"/>
        </w:rPr>
        <w:t>約伯理性地相信，根本無一人在神面前可以被稱為義。（伯</w:t>
      </w:r>
      <w:r>
        <w:t>9:3</w:t>
      </w:r>
      <w:r>
        <w:rPr>
          <w:rFonts w:hint="eastAsia"/>
        </w:rPr>
        <w:t>）</w:t>
      </w:r>
    </w:p>
    <w:p w:rsidR="002C4552" w:rsidRDefault="002C4552" w:rsidP="002C4552">
      <w:r>
        <w:t>6.1.4. “</w:t>
      </w:r>
      <w:r>
        <w:rPr>
          <w:rFonts w:hint="eastAsia"/>
        </w:rPr>
        <w:t>爭辯”即以法律的程序，據理力爭。</w:t>
      </w:r>
    </w:p>
    <w:p w:rsidR="002C4552" w:rsidRDefault="002C4552" w:rsidP="002C4552">
      <w:r>
        <w:t xml:space="preserve">6.1.5. </w:t>
      </w:r>
      <w:r>
        <w:rPr>
          <w:rFonts w:hint="eastAsia"/>
        </w:rPr>
        <w:t>約伯認為，神根本不會答覆。神不答覆的原因，是祂有絕對的主權。</w:t>
      </w:r>
    </w:p>
    <w:p w:rsidR="002C4552" w:rsidRDefault="002C4552" w:rsidP="002C4552">
      <w:r>
        <w:t xml:space="preserve">6.1.6. </w:t>
      </w:r>
      <w:r>
        <w:rPr>
          <w:rFonts w:hint="eastAsia"/>
        </w:rPr>
        <w:t>約伯的內心已完全對神失望，他無助地體會到自己是一個脆弱的人，無法與這位有大能力的神。（伯</w:t>
      </w:r>
      <w:r>
        <w:t>9:4</w:t>
      </w:r>
      <w:r>
        <w:rPr>
          <w:rFonts w:hint="eastAsia"/>
        </w:rPr>
        <w:t>）</w:t>
      </w:r>
    </w:p>
    <w:p w:rsidR="002C4552" w:rsidRDefault="002C4552" w:rsidP="002C4552">
      <w:r>
        <w:t xml:space="preserve">6.2. </w:t>
      </w:r>
      <w:r>
        <w:rPr>
          <w:rFonts w:hint="eastAsia"/>
        </w:rPr>
        <w:t>約伯借稱頌神的大能，發洩內心的無助感（伯</w:t>
      </w:r>
      <w:r>
        <w:t>9:5-13</w:t>
      </w:r>
      <w:r>
        <w:rPr>
          <w:rFonts w:hint="eastAsia"/>
        </w:rPr>
        <w:t>）</w:t>
      </w:r>
    </w:p>
    <w:p w:rsidR="002C4552" w:rsidRDefault="002C4552" w:rsidP="002C4552">
      <w:r>
        <w:t xml:space="preserve">6.2.1. </w:t>
      </w:r>
      <w:r>
        <w:rPr>
          <w:rFonts w:hint="eastAsia"/>
        </w:rPr>
        <w:t>神毀壞的能力。（伯</w:t>
      </w:r>
      <w:r>
        <w:t>9:5-7</w:t>
      </w:r>
      <w:r>
        <w:rPr>
          <w:rFonts w:hint="eastAsia"/>
        </w:rPr>
        <w:t>）</w:t>
      </w:r>
    </w:p>
    <w:p w:rsidR="002C4552" w:rsidRDefault="002C4552" w:rsidP="002C4552">
      <w:r>
        <w:t xml:space="preserve">6.2.2. </w:t>
      </w:r>
      <w:r>
        <w:rPr>
          <w:rFonts w:hint="eastAsia"/>
        </w:rPr>
        <w:t>神移山，可能是指地震（伯</w:t>
      </w:r>
      <w:r>
        <w:t>9:5-6</w:t>
      </w:r>
      <w:r>
        <w:rPr>
          <w:rFonts w:hint="eastAsia"/>
        </w:rPr>
        <w:t>）地震在舊約是表明神公義的怒氣，人無法防備或抗拒的。</w:t>
      </w:r>
    </w:p>
    <w:p w:rsidR="002C4552" w:rsidRDefault="002C4552" w:rsidP="002C4552">
      <w:r>
        <w:t xml:space="preserve">6.2.3. </w:t>
      </w:r>
      <w:r>
        <w:rPr>
          <w:rFonts w:hint="eastAsia"/>
        </w:rPr>
        <w:t>吩咐日頭、眾星不出來，可能是指日蝕或密雲，將日光和眾星遮掩。（伯</w:t>
      </w:r>
      <w:r>
        <w:t>9:7</w:t>
      </w:r>
      <w:r>
        <w:rPr>
          <w:rFonts w:hint="eastAsia"/>
        </w:rPr>
        <w:t>）</w:t>
      </w:r>
    </w:p>
    <w:p w:rsidR="002C4552" w:rsidRDefault="002C4552" w:rsidP="002C4552">
      <w:r>
        <w:t xml:space="preserve">6.2.4. </w:t>
      </w:r>
      <w:r>
        <w:rPr>
          <w:rFonts w:hint="eastAsia"/>
        </w:rPr>
        <w:t>神創造的能力。（伯</w:t>
      </w:r>
      <w:r>
        <w:t>9:8-10</w:t>
      </w:r>
      <w:r>
        <w:rPr>
          <w:rFonts w:hint="eastAsia"/>
        </w:rPr>
        <w:t>）</w:t>
      </w:r>
    </w:p>
    <w:p w:rsidR="002C4552" w:rsidRDefault="002C4552" w:rsidP="002C4552">
      <w:r>
        <w:t>6.2.5. “</w:t>
      </w:r>
      <w:r>
        <w:rPr>
          <w:rFonts w:hint="eastAsia"/>
        </w:rPr>
        <w:t>海”是古代人認為是惡者或怪獸藏身之處，神淩駕於這些魔怪之上。（伯</w:t>
      </w:r>
      <w:r>
        <w:t>9:8</w:t>
      </w:r>
      <w:r>
        <w:rPr>
          <w:rFonts w:hint="eastAsia"/>
        </w:rPr>
        <w:t>）</w:t>
      </w:r>
    </w:p>
    <w:p w:rsidR="002C4552" w:rsidRDefault="002C4552" w:rsidP="002C4552">
      <w:r>
        <w:t xml:space="preserve">6.2.6. </w:t>
      </w:r>
      <w:r>
        <w:rPr>
          <w:rFonts w:hint="eastAsia"/>
        </w:rPr>
        <w:t>神掌管星宿（伯</w:t>
      </w:r>
      <w:r>
        <w:t>9:9</w:t>
      </w:r>
      <w:r>
        <w:rPr>
          <w:rFonts w:hint="eastAsia"/>
        </w:rPr>
        <w:t>）“北斗”當時的人認為是使氣候變化的；“參星”是因輕慢神而遭受刑罰；“昴星”指當時有神話說是被獵人追逐“南方的密宮”指藏有風雪及冰雹之處。</w:t>
      </w:r>
    </w:p>
    <w:p w:rsidR="002C4552" w:rsidRDefault="002C4552" w:rsidP="002C4552">
      <w:r>
        <w:t xml:space="preserve">6.2.7. </w:t>
      </w:r>
      <w:r>
        <w:rPr>
          <w:rFonts w:hint="eastAsia"/>
        </w:rPr>
        <w:t>約伯向朋友們宣告，他跟他們一樣有智慧及知識，他知道神的大能。（伯</w:t>
      </w:r>
      <w:r>
        <w:t>9:10</w:t>
      </w:r>
      <w:r>
        <w:rPr>
          <w:rFonts w:hint="eastAsia"/>
        </w:rPr>
        <w:t>）</w:t>
      </w:r>
    </w:p>
    <w:p w:rsidR="002C4552" w:rsidRDefault="002C4552" w:rsidP="002C4552">
      <w:r>
        <w:t xml:space="preserve">6.2.8. </w:t>
      </w:r>
      <w:r>
        <w:rPr>
          <w:rFonts w:hint="eastAsia"/>
        </w:rPr>
        <w:t>約伯重申人的無能，根本無法與神爭辯；神是無可理解，也不受限制；無</w:t>
      </w:r>
      <w:r>
        <w:rPr>
          <w:rFonts w:hint="eastAsia"/>
        </w:rPr>
        <w:lastRenderedPageBreak/>
        <w:t>論神是破壞或是創造，祂都有絕對的權柄，約伯無法阻擋，也不能責問。（伯</w:t>
      </w:r>
      <w:r>
        <w:t>9:11-13</w:t>
      </w:r>
      <w:r>
        <w:rPr>
          <w:rFonts w:hint="eastAsia"/>
        </w:rPr>
        <w:t>）</w:t>
      </w:r>
    </w:p>
    <w:p w:rsidR="002C4552" w:rsidRDefault="002C4552" w:rsidP="002C4552">
      <w:r>
        <w:t xml:space="preserve">6.3. </w:t>
      </w:r>
      <w:r>
        <w:rPr>
          <w:rFonts w:hint="eastAsia"/>
        </w:rPr>
        <w:t>約伯無奈、無助、無能的哀歎。（伯</w:t>
      </w:r>
      <w:r>
        <w:t>9:14-20</w:t>
      </w:r>
      <w:r>
        <w:rPr>
          <w:rFonts w:hint="eastAsia"/>
        </w:rPr>
        <w:t>）</w:t>
      </w:r>
    </w:p>
    <w:p w:rsidR="002C4552" w:rsidRDefault="002C4552" w:rsidP="002C4552">
      <w:r>
        <w:t xml:space="preserve">6.3.1. </w:t>
      </w:r>
      <w:r>
        <w:rPr>
          <w:rFonts w:hint="eastAsia"/>
        </w:rPr>
        <w:t>約伯認為神不會聽他的訴訟，與神爭辯根本不可能。（伯</w:t>
      </w:r>
      <w:r>
        <w:t>9:14</w:t>
      </w:r>
      <w:r>
        <w:rPr>
          <w:rFonts w:hint="eastAsia"/>
        </w:rPr>
        <w:t>）</w:t>
      </w:r>
    </w:p>
    <w:p w:rsidR="002C4552" w:rsidRDefault="002C4552" w:rsidP="002C4552">
      <w:r>
        <w:t xml:space="preserve">6.3.2. </w:t>
      </w:r>
      <w:r>
        <w:rPr>
          <w:rFonts w:hint="eastAsia"/>
        </w:rPr>
        <w:t>約伯堅持自己是清白的，但即或有理也不可以與神辯論取勝。（伯</w:t>
      </w:r>
      <w:r>
        <w:t>9:15</w:t>
      </w:r>
      <w:r>
        <w:rPr>
          <w:rFonts w:hint="eastAsia"/>
        </w:rPr>
        <w:t>）</w:t>
      </w:r>
    </w:p>
    <w:p w:rsidR="002C4552" w:rsidRDefault="002C4552" w:rsidP="002C4552">
      <w:r>
        <w:t xml:space="preserve">6.3.3. </w:t>
      </w:r>
      <w:r>
        <w:rPr>
          <w:rFonts w:hint="eastAsia"/>
        </w:rPr>
        <w:t>約伯完全失去信心。（伯</w:t>
      </w:r>
      <w:r>
        <w:t>9:16-20</w:t>
      </w:r>
      <w:r>
        <w:rPr>
          <w:rFonts w:hint="eastAsia"/>
        </w:rPr>
        <w:t>）</w:t>
      </w:r>
    </w:p>
    <w:p w:rsidR="002C4552" w:rsidRDefault="002C4552" w:rsidP="002C4552">
      <w:r>
        <w:t xml:space="preserve">6.3.4. </w:t>
      </w:r>
      <w:r>
        <w:rPr>
          <w:rFonts w:hint="eastAsia"/>
        </w:rPr>
        <w:t>約伯有豐富的知識與經驗，卻不能助他對神有多一點的認識。</w:t>
      </w:r>
    </w:p>
    <w:p w:rsidR="002C4552" w:rsidRDefault="002C4552" w:rsidP="002C4552"/>
    <w:p w:rsidR="002C4552" w:rsidRDefault="002C4552" w:rsidP="002C4552">
      <w:r>
        <w:t xml:space="preserve">7. </w:t>
      </w:r>
      <w:r>
        <w:rPr>
          <w:rFonts w:hint="eastAsia"/>
        </w:rPr>
        <w:t>知識不能讓我們更認識神（林前</w:t>
      </w:r>
      <w:r>
        <w:t>8:1</w:t>
      </w:r>
      <w:r>
        <w:rPr>
          <w:rFonts w:hint="eastAsia"/>
        </w:rPr>
        <w:t>；路</w:t>
      </w:r>
      <w:r>
        <w:t>10:21</w:t>
      </w:r>
      <w:r>
        <w:rPr>
          <w:rFonts w:hint="eastAsia"/>
        </w:rPr>
        <w:t>）</w:t>
      </w:r>
    </w:p>
    <w:p w:rsidR="002C4552" w:rsidRDefault="002C4552" w:rsidP="002C4552">
      <w:r>
        <w:t xml:space="preserve">7.1. </w:t>
      </w:r>
      <w:r>
        <w:rPr>
          <w:rFonts w:hint="eastAsia"/>
        </w:rPr>
        <w:t>神今天不是以知識來救我們，反而以人認為愚拙的方法，讓主耶穌基督道成肉身，成為卑微的人，在世貧窮地生活，過著苦難的日子，最後被釘在最受咒詛的刑罰的十字架上。</w:t>
      </w:r>
    </w:p>
    <w:p w:rsidR="002C4552" w:rsidRDefault="002C4552" w:rsidP="002C4552">
      <w:r>
        <w:t xml:space="preserve">7.2. </w:t>
      </w:r>
      <w:r>
        <w:rPr>
          <w:rFonts w:hint="eastAsia"/>
        </w:rPr>
        <w:t>信靠耶穌，接受耶穌成為救主，生命有所改變的人，絕對不是靠個人的知識與智能來明白真道，而是靠聖靈的能力，幫助我們與主相遇，以心靈誠實與主溝通，謙卑地與主同行。</w:t>
      </w:r>
    </w:p>
    <w:p w:rsidR="00EB4FBC" w:rsidRDefault="002C455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6"/>
    <w:rsid w:val="002C4552"/>
    <w:rsid w:val="003312FB"/>
    <w:rsid w:val="00417B5C"/>
    <w:rsid w:val="007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2021-07-05T06:35:00Z</dcterms:created>
  <dcterms:modified xsi:type="dcterms:W3CDTF">2021-07-05T06:35:00Z</dcterms:modified>
</cp:coreProperties>
</file>