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8C" w:rsidRDefault="003A428C" w:rsidP="003A428C">
      <w:r>
        <w:rPr>
          <w:rFonts w:hint="eastAsia"/>
        </w:rPr>
        <w:t>第</w:t>
      </w:r>
      <w:r>
        <w:t>26</w:t>
      </w:r>
      <w:r>
        <w:rPr>
          <w:rFonts w:hint="eastAsia"/>
        </w:rPr>
        <w:t>講：新活路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10:19-25</w:t>
      </w:r>
      <w:proofErr w:type="gramStart"/>
      <w:r>
        <w:rPr>
          <w:rFonts w:hint="eastAsia"/>
        </w:rPr>
        <w:t>）</w:t>
      </w:r>
      <w:proofErr w:type="gramEnd"/>
    </w:p>
    <w:p w:rsidR="003A428C" w:rsidRDefault="003A428C" w:rsidP="003A428C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3A428C" w:rsidRDefault="003A428C" w:rsidP="003A428C">
      <w:r>
        <w:rPr>
          <w:rFonts w:hint="eastAsia"/>
        </w:rPr>
        <w:t>講員：張道明</w:t>
      </w:r>
    </w:p>
    <w:p w:rsidR="003A428C" w:rsidRDefault="003A428C" w:rsidP="003A428C">
      <w:bookmarkStart w:id="0" w:name="_GoBack"/>
      <w:bookmarkEnd w:id="0"/>
      <w:r>
        <w:rPr>
          <w:rFonts w:hint="eastAsia"/>
        </w:rPr>
        <w:t>溫習：</w:t>
      </w:r>
    </w:p>
    <w:p w:rsidR="003A428C" w:rsidRDefault="003A428C" w:rsidP="003A428C">
      <w:r>
        <w:t xml:space="preserve">1. </w:t>
      </w:r>
      <w:r>
        <w:rPr>
          <w:rFonts w:hint="eastAsia"/>
        </w:rPr>
        <w:t>舊約</w:t>
      </w:r>
      <w:proofErr w:type="gramStart"/>
      <w:r>
        <w:rPr>
          <w:rFonts w:hint="eastAsia"/>
        </w:rPr>
        <w:t>的祭物是</w:t>
      </w:r>
      <w:proofErr w:type="gramEnd"/>
      <w:r>
        <w:rPr>
          <w:rFonts w:hint="eastAsia"/>
        </w:rPr>
        <w:t>牛羊，</w:t>
      </w:r>
      <w:proofErr w:type="gramStart"/>
      <w:r>
        <w:rPr>
          <w:rFonts w:hint="eastAsia"/>
        </w:rPr>
        <w:t>永不能除罪</w:t>
      </w:r>
      <w:proofErr w:type="gramEnd"/>
      <w:r>
        <w:rPr>
          <w:rFonts w:hint="eastAsia"/>
        </w:rPr>
        <w:t>。新約</w:t>
      </w:r>
      <w:proofErr w:type="gramStart"/>
      <w:r>
        <w:rPr>
          <w:rFonts w:hint="eastAsia"/>
        </w:rPr>
        <w:t>的祭物是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一次能除罪</w:t>
      </w:r>
      <w:proofErr w:type="gramEnd"/>
      <w:r>
        <w:rPr>
          <w:rFonts w:hint="eastAsia"/>
        </w:rPr>
        <w:t>。</w:t>
      </w:r>
    </w:p>
    <w:p w:rsidR="003A428C" w:rsidRDefault="003A428C" w:rsidP="003A428C">
      <w:r>
        <w:t xml:space="preserve">2. </w:t>
      </w:r>
      <w:r>
        <w:rPr>
          <w:rFonts w:hint="eastAsia"/>
        </w:rPr>
        <w:t>獻祭的結果，舊約要不斷地</w:t>
      </w:r>
      <w:proofErr w:type="gramStart"/>
      <w:r>
        <w:rPr>
          <w:rFonts w:hint="eastAsia"/>
        </w:rPr>
        <w:t>獻</w:t>
      </w:r>
      <w:proofErr w:type="gramEnd"/>
      <w:r>
        <w:rPr>
          <w:rFonts w:hint="eastAsia"/>
        </w:rPr>
        <w:t>，結論是</w:t>
      </w:r>
      <w:proofErr w:type="gramStart"/>
      <w:r>
        <w:rPr>
          <w:rFonts w:hint="eastAsia"/>
        </w:rPr>
        <w:t>只是預表</w:t>
      </w:r>
      <w:proofErr w:type="gramEnd"/>
      <w:r>
        <w:rPr>
          <w:rFonts w:hint="eastAsia"/>
        </w:rPr>
        <w:t>，不能真正起作用。新約的獻祭是一次便完成永遠贖罪的作用。</w:t>
      </w:r>
    </w:p>
    <w:p w:rsidR="003A428C" w:rsidRDefault="003A428C" w:rsidP="003A428C"/>
    <w:p w:rsidR="003A428C" w:rsidRDefault="003A428C" w:rsidP="003A428C">
      <w:r>
        <w:rPr>
          <w:rFonts w:hint="eastAsia"/>
        </w:rPr>
        <w:t>經文：</w:t>
      </w:r>
    </w:p>
    <w:p w:rsidR="003A428C" w:rsidRDefault="003A428C" w:rsidP="003A428C">
      <w:r>
        <w:t xml:space="preserve">1. </w:t>
      </w:r>
      <w:r>
        <w:rPr>
          <w:rFonts w:hint="eastAsia"/>
        </w:rPr>
        <w:t>本段總結了以上的知識，卻引起實用的部分。</w:t>
      </w:r>
    </w:p>
    <w:p w:rsidR="003A428C" w:rsidRDefault="003A428C" w:rsidP="003A428C">
      <w:r>
        <w:t xml:space="preserve">2. </w:t>
      </w:r>
      <w:r>
        <w:rPr>
          <w:rFonts w:hint="eastAsia"/>
        </w:rPr>
        <w:t>故可</w:t>
      </w:r>
      <w:proofErr w:type="gramStart"/>
      <w:r>
        <w:rPr>
          <w:rFonts w:hint="eastAsia"/>
        </w:rPr>
        <w:t>分作屬靈</w:t>
      </w:r>
      <w:proofErr w:type="gramEnd"/>
      <w:r>
        <w:rPr>
          <w:rFonts w:hint="eastAsia"/>
        </w:rPr>
        <w:t>和屬生活二部分。</w:t>
      </w:r>
    </w:p>
    <w:p w:rsidR="003A428C" w:rsidRDefault="003A428C" w:rsidP="003A428C"/>
    <w:p w:rsidR="003A428C" w:rsidRDefault="003A428C" w:rsidP="003A428C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3A428C" w:rsidRDefault="003A428C" w:rsidP="003A428C">
      <w:r>
        <w:rPr>
          <w:rFonts w:hint="eastAsia"/>
        </w:rPr>
        <w:t>一、屬靈部分</w:t>
      </w:r>
    </w:p>
    <w:p w:rsidR="003A428C" w:rsidRDefault="003A428C" w:rsidP="003A428C">
      <w:pPr>
        <w:rPr>
          <w:rFonts w:hint="eastAsia"/>
        </w:rPr>
      </w:pPr>
      <w:r>
        <w:t xml:space="preserve">1. </w:t>
      </w:r>
      <w:r>
        <w:rPr>
          <w:rFonts w:hint="eastAsia"/>
        </w:rPr>
        <w:t>直到主前</w:t>
      </w:r>
    </w:p>
    <w:p w:rsidR="003A428C" w:rsidRDefault="003A428C" w:rsidP="003A428C">
      <w:r>
        <w:rPr>
          <w:rFonts w:hint="eastAsia"/>
        </w:rPr>
        <w:t>以前舊約只有大祭司每年一次帶著血才可到主的面前，現在新約有下列改變：</w:t>
      </w:r>
    </w:p>
    <w:p w:rsidR="003A428C" w:rsidRDefault="003A428C" w:rsidP="003A428C">
      <w:r>
        <w:t xml:space="preserve">1.1. </w:t>
      </w:r>
      <w:r>
        <w:rPr>
          <w:rFonts w:hint="eastAsia"/>
        </w:rPr>
        <w:t>血是主耶穌的血，與牲畜的血完全不同。</w:t>
      </w:r>
    </w:p>
    <w:p w:rsidR="003A428C" w:rsidRDefault="003A428C" w:rsidP="003A428C">
      <w:r>
        <w:t xml:space="preserve">1.2. </w:t>
      </w:r>
      <w:proofErr w:type="gramStart"/>
      <w:r>
        <w:rPr>
          <w:rFonts w:hint="eastAsia"/>
        </w:rPr>
        <w:t>幔子仍</w:t>
      </w:r>
      <w:proofErr w:type="gramEnd"/>
      <w:r>
        <w:rPr>
          <w:rFonts w:hint="eastAsia"/>
        </w:rPr>
        <w:t>在的時候，一年一次，大祭司入至聖所。</w:t>
      </w:r>
      <w:proofErr w:type="gramStart"/>
      <w:r>
        <w:rPr>
          <w:rFonts w:hint="eastAsia"/>
        </w:rPr>
        <w:t>幔子是</w:t>
      </w:r>
      <w:proofErr w:type="gramEnd"/>
      <w:r>
        <w:rPr>
          <w:rFonts w:hint="eastAsia"/>
        </w:rPr>
        <w:t>主的身體，已經撕開，成了一條新活路。</w:t>
      </w:r>
    </w:p>
    <w:p w:rsidR="003A428C" w:rsidRDefault="003A428C" w:rsidP="003A428C">
      <w:r>
        <w:t xml:space="preserve">1.3. </w:t>
      </w:r>
      <w:r>
        <w:rPr>
          <w:rFonts w:hint="eastAsia"/>
        </w:rPr>
        <w:t>現在我們每一位信徒，任何時間都可以直入至聖所，與主相交，是一條新活路，有大祭司管理一切。</w:t>
      </w:r>
    </w:p>
    <w:p w:rsidR="003A428C" w:rsidRDefault="003A428C" w:rsidP="003A428C">
      <w:r>
        <w:t xml:space="preserve">2. </w:t>
      </w:r>
      <w:r>
        <w:rPr>
          <w:rFonts w:hint="eastAsia"/>
        </w:rPr>
        <w:t>誠實和信心</w:t>
      </w:r>
    </w:p>
    <w:p w:rsidR="003A428C" w:rsidRDefault="003A428C" w:rsidP="003A428C">
      <w:r>
        <w:t xml:space="preserve">2.1. </w:t>
      </w:r>
      <w:r>
        <w:rPr>
          <w:rFonts w:hint="eastAsia"/>
        </w:rPr>
        <w:t>既然可隨時到主面前，便該在心靈上有預備。</w:t>
      </w:r>
    </w:p>
    <w:p w:rsidR="003A428C" w:rsidRDefault="003A428C" w:rsidP="003A428C">
      <w:r>
        <w:t xml:space="preserve">2.2. </w:t>
      </w:r>
      <w:r>
        <w:rPr>
          <w:rFonts w:hint="eastAsia"/>
        </w:rPr>
        <w:t>誠心就是真正的清心。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5:8</w:t>
      </w:r>
      <w:r>
        <w:rPr>
          <w:rFonts w:hint="eastAsia"/>
        </w:rPr>
        <w:t>清心見神</w:t>
      </w:r>
      <w:proofErr w:type="gramStart"/>
      <w:r>
        <w:rPr>
          <w:rFonts w:hint="eastAsia"/>
        </w:rPr>
        <w:t>）</w:t>
      </w:r>
      <w:proofErr w:type="gramEnd"/>
    </w:p>
    <w:p w:rsidR="003A428C" w:rsidRDefault="003A428C" w:rsidP="003A428C">
      <w:r>
        <w:t xml:space="preserve">2.3. </w:t>
      </w:r>
      <w:r>
        <w:rPr>
          <w:rFonts w:hint="eastAsia"/>
        </w:rPr>
        <w:t>信心就是絕對</w:t>
      </w:r>
      <w:proofErr w:type="gramStart"/>
      <w:r>
        <w:rPr>
          <w:rFonts w:hint="eastAsia"/>
        </w:rPr>
        <w:t>相信主話的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1:6</w:t>
      </w:r>
      <w:r>
        <w:rPr>
          <w:rFonts w:hint="eastAsia"/>
        </w:rPr>
        <w:t>；來</w:t>
      </w:r>
      <w:r>
        <w:t>11:6</w:t>
      </w:r>
      <w:proofErr w:type="gramStart"/>
      <w:r>
        <w:rPr>
          <w:rFonts w:hint="eastAsia"/>
        </w:rPr>
        <w:t>）</w:t>
      </w:r>
      <w:proofErr w:type="gramEnd"/>
    </w:p>
    <w:p w:rsidR="003A428C" w:rsidRDefault="003A428C" w:rsidP="003A428C">
      <w:r>
        <w:t xml:space="preserve">2.4. </w:t>
      </w:r>
      <w:r>
        <w:rPr>
          <w:rFonts w:hint="eastAsia"/>
        </w:rPr>
        <w:t>堅守所信的道。</w:t>
      </w:r>
    </w:p>
    <w:p w:rsidR="003A428C" w:rsidRDefault="003A428C" w:rsidP="003A428C">
      <w:pPr>
        <w:rPr>
          <w:rFonts w:hint="eastAsia"/>
        </w:rPr>
      </w:pPr>
      <w:r>
        <w:rPr>
          <w:rFonts w:hint="eastAsia"/>
        </w:rPr>
        <w:t>二、生活部分</w:t>
      </w:r>
    </w:p>
    <w:p w:rsidR="003A428C" w:rsidRDefault="003A428C" w:rsidP="003A428C">
      <w:r>
        <w:t xml:space="preserve">1. </w:t>
      </w:r>
      <w:r>
        <w:rPr>
          <w:rFonts w:hint="eastAsia"/>
        </w:rPr>
        <w:t>肢體生活：彼此相顧，激發愛心，勉勵行善。</w:t>
      </w:r>
    </w:p>
    <w:p w:rsidR="003A428C" w:rsidRDefault="003A428C" w:rsidP="003A428C">
      <w:r>
        <w:t xml:space="preserve">2. </w:t>
      </w:r>
      <w:r>
        <w:rPr>
          <w:rFonts w:hint="eastAsia"/>
        </w:rPr>
        <w:t>不可停止聚會：彼此勸勉，等候主來。</w:t>
      </w:r>
    </w:p>
    <w:p w:rsidR="003A428C" w:rsidRDefault="003A428C" w:rsidP="003A428C"/>
    <w:p w:rsidR="003A428C" w:rsidRDefault="003A428C" w:rsidP="003A428C">
      <w:r>
        <w:rPr>
          <w:rFonts w:hint="eastAsia"/>
        </w:rPr>
        <w:t>結論：</w:t>
      </w:r>
    </w:p>
    <w:p w:rsidR="003A428C" w:rsidRDefault="003A428C" w:rsidP="003A428C">
      <w:r>
        <w:rPr>
          <w:rFonts w:hint="eastAsia"/>
        </w:rPr>
        <w:t>今日信徒隨時可到主前是一件屬靈知識的突破，應該珍惜實行。</w:t>
      </w:r>
    </w:p>
    <w:p w:rsidR="003A428C" w:rsidRDefault="003A428C" w:rsidP="003A428C"/>
    <w:p w:rsidR="003A428C" w:rsidRDefault="003A428C" w:rsidP="003A428C">
      <w:r>
        <w:rPr>
          <w:rFonts w:hint="eastAsia"/>
        </w:rPr>
        <w:t>問題：</w:t>
      </w:r>
    </w:p>
    <w:p w:rsidR="003A428C" w:rsidRDefault="003A428C" w:rsidP="003A428C">
      <w:r>
        <w:t xml:space="preserve">1. </w:t>
      </w:r>
      <w:r>
        <w:rPr>
          <w:rFonts w:hint="eastAsia"/>
        </w:rPr>
        <w:t>為什麼今日信徒可以隨時到主前？</w:t>
      </w:r>
    </w:p>
    <w:p w:rsidR="003A428C" w:rsidRDefault="003A428C" w:rsidP="003A428C">
      <w:r>
        <w:t xml:space="preserve">2. </w:t>
      </w:r>
      <w:r>
        <w:rPr>
          <w:rFonts w:hint="eastAsia"/>
        </w:rPr>
        <w:t>我們應該怎樣使用這特權？</w:t>
      </w:r>
    </w:p>
    <w:p w:rsidR="00EB4FBC" w:rsidRPr="003A428C" w:rsidRDefault="003A428C"/>
    <w:sectPr w:rsidR="00EB4FBC" w:rsidRPr="003A42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EC"/>
    <w:rsid w:val="003312FB"/>
    <w:rsid w:val="003A428C"/>
    <w:rsid w:val="00417B5C"/>
    <w:rsid w:val="00A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2021-07-15T01:37:00Z</dcterms:created>
  <dcterms:modified xsi:type="dcterms:W3CDTF">2021-07-15T01:37:00Z</dcterms:modified>
</cp:coreProperties>
</file>