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6BA" w:rsidRDefault="008276BA" w:rsidP="008276BA">
      <w:r>
        <w:rPr>
          <w:rFonts w:hint="eastAsia"/>
        </w:rPr>
        <w:t>第</w:t>
      </w:r>
      <w:r>
        <w:t>7</w:t>
      </w:r>
      <w:r>
        <w:rPr>
          <w:rFonts w:hint="eastAsia"/>
        </w:rPr>
        <w:t>講：保羅的祈禱（弗</w:t>
      </w:r>
      <w:r>
        <w:t>3:14-21</w:t>
      </w:r>
      <w:r>
        <w:rPr>
          <w:rFonts w:hint="eastAsia"/>
        </w:rPr>
        <w:t>）</w:t>
      </w:r>
    </w:p>
    <w:p w:rsidR="008276BA" w:rsidRDefault="008276BA" w:rsidP="008276BA">
      <w:r>
        <w:rPr>
          <w:rFonts w:hint="eastAsia"/>
        </w:rPr>
        <w:t>系列：以弗所書</w:t>
      </w:r>
    </w:p>
    <w:p w:rsidR="008276BA" w:rsidRDefault="008276BA" w:rsidP="008276BA">
      <w:bookmarkStart w:id="0" w:name="_GoBack"/>
      <w:bookmarkEnd w:id="0"/>
      <w:r>
        <w:rPr>
          <w:rFonts w:hint="eastAsia"/>
        </w:rPr>
        <w:t>講員：葉明道</w:t>
      </w:r>
    </w:p>
    <w:p w:rsidR="008276BA" w:rsidRDefault="008276BA" w:rsidP="008276BA">
      <w:r>
        <w:rPr>
          <w:rFonts w:hint="eastAsia"/>
        </w:rPr>
        <w:t>弗</w:t>
      </w:r>
      <w:r>
        <w:t>3</w:t>
      </w:r>
      <w:r>
        <w:rPr>
          <w:rFonts w:hint="eastAsia"/>
        </w:rPr>
        <w:t>章在開始的時候提到保羅要為以弗所的信徒禱告，但是保羅在</w:t>
      </w:r>
      <w:r>
        <w:t>3:2-13</w:t>
      </w:r>
      <w:r>
        <w:rPr>
          <w:rFonts w:hint="eastAsia"/>
        </w:rPr>
        <w:t>卻插進了一個奧秘，這個奧秘的內容就是猶太信徒和外邦信徒因著信靠主耶穌，在主裡合一，同為後嗣、同為一體、同蒙應許。</w:t>
      </w:r>
    </w:p>
    <w:p w:rsidR="008276BA" w:rsidRDefault="008276BA" w:rsidP="008276BA"/>
    <w:p w:rsidR="008276BA" w:rsidRDefault="008276BA" w:rsidP="008276BA">
      <w:r>
        <w:rPr>
          <w:rFonts w:hint="eastAsia"/>
        </w:rPr>
        <w:t>弗</w:t>
      </w:r>
      <w:r>
        <w:t>3:14-21</w:t>
      </w:r>
      <w:r>
        <w:rPr>
          <w:rFonts w:hint="eastAsia"/>
        </w:rPr>
        <w:t>：這段內容是可以和</w:t>
      </w:r>
      <w:r>
        <w:t>3:1</w:t>
      </w:r>
      <w:r>
        <w:rPr>
          <w:rFonts w:hint="eastAsia"/>
        </w:rPr>
        <w:t>連接起來的，主要是講保羅的祈禱。</w:t>
      </w:r>
      <w:r>
        <w:t>3:14-21</w:t>
      </w:r>
      <w:r>
        <w:rPr>
          <w:rFonts w:hint="eastAsia"/>
        </w:rPr>
        <w:t>可以分為兩部分，第一部分是</w:t>
      </w:r>
      <w:r>
        <w:t>3:14-19</w:t>
      </w:r>
      <w:r>
        <w:rPr>
          <w:rFonts w:hint="eastAsia"/>
        </w:rPr>
        <w:t>，這是禱告的內容；</w:t>
      </w:r>
      <w:r>
        <w:t>3:20-21</w:t>
      </w:r>
      <w:r>
        <w:rPr>
          <w:rFonts w:hint="eastAsia"/>
        </w:rPr>
        <w:t>則是對神的頌贊，也是新約中經常被人引用的著名經文。保羅知道聖靈的能力是信徒得救後，勝過生活的原動力，可以令信徒“剛強”、充滿愛心，所以保羅就是為這些福氣來禱告。</w:t>
      </w:r>
    </w:p>
    <w:p w:rsidR="008276BA" w:rsidRDefault="008276BA" w:rsidP="008276BA"/>
    <w:p w:rsidR="008276BA" w:rsidRDefault="008276BA" w:rsidP="008276BA">
      <w:r>
        <w:rPr>
          <w:rFonts w:hint="eastAsia"/>
        </w:rPr>
        <w:t>在</w:t>
      </w:r>
      <w:r>
        <w:t>3:14</w:t>
      </w:r>
      <w:r>
        <w:rPr>
          <w:rFonts w:hint="eastAsia"/>
        </w:rPr>
        <w:t>，我們立體地看到保羅禱告時的姿勢，經文是這樣說的：“因此，我在父面前屈膝”。弟兄姊妹，保羅為以弗所的信徒禱告時，用了屈膝的姿勢。</w:t>
      </w:r>
    </w:p>
    <w:p w:rsidR="008276BA" w:rsidRDefault="008276BA" w:rsidP="008276BA"/>
    <w:p w:rsidR="008276BA" w:rsidRDefault="008276BA" w:rsidP="008276BA">
      <w:r>
        <w:rPr>
          <w:rFonts w:hint="eastAsia"/>
        </w:rPr>
        <w:t>禱告的姿勢有很多，在禱告的時候，我們身體的姿勢不是最重要的，重要的是我們內心的態度。因為到神面前來的人、必須信有神，且信他賞賜那尋求他的人。某些人持有一種觀點，認為除非你屈膝跪下來，如果不是的話，並不是真的在禱告。這個觀點是不符合聖經教導的，只不過是他們個人的看法罷了。禱告最重要的是我們心靈的態度，我們可以在行路、坐下或者躺臥的時候禱告，但是我們的心靈卻要謙卑在主的面前，對神有深切的敬愛和無比的尊崇。弟兄姊妹，你來到神面前的時候，內心的態度又是怎樣的呢？</w:t>
      </w:r>
    </w:p>
    <w:p w:rsidR="008276BA" w:rsidRDefault="008276BA" w:rsidP="008276BA"/>
    <w:p w:rsidR="008276BA" w:rsidRDefault="008276BA" w:rsidP="008276BA">
      <w:r>
        <w:rPr>
          <w:rFonts w:hint="eastAsia"/>
        </w:rPr>
        <w:t>從弗</w:t>
      </w:r>
      <w:r>
        <w:t>3:14</w:t>
      </w:r>
      <w:r>
        <w:rPr>
          <w:rFonts w:hint="eastAsia"/>
        </w:rPr>
        <w:t>中，保羅告訴我們，是“父”。廣義地來說，神是所有人的父，是人類的創造主。狹義來說，父神是所有信徒的父，意思是祂把信徒生進祂的家裡。禱告的時候稱神為“父神”，既有親密的關係，也有恭敬的態度，天父是一切恩惠和福氣的源頭，信徒則是屬神的家裡的兒女。</w:t>
      </w:r>
    </w:p>
    <w:p w:rsidR="008276BA" w:rsidRDefault="008276BA" w:rsidP="008276BA"/>
    <w:p w:rsidR="008276BA" w:rsidRDefault="008276BA" w:rsidP="008276BA">
      <w:r>
        <w:rPr>
          <w:rFonts w:hint="eastAsia"/>
        </w:rPr>
        <w:t>父神有什麼獨特的角色呢？我們來看弗</w:t>
      </w:r>
      <w:r>
        <w:t>3:15</w:t>
      </w:r>
      <w:r>
        <w:rPr>
          <w:rFonts w:hint="eastAsia"/>
        </w:rPr>
        <w:t>：“天上地上的各家，都是從他得名。”保羅用希臘文來表達“各家都是從他得名”，就像我們說：“中華民族是由軒轅黃帝開始的，黃帝子孫是因為他而得名的”。弟兄姊妹，這種情況就像來自同一位先祖的大家庭，族人是血脈相傳的，所以分外團結。</w:t>
      </w:r>
    </w:p>
    <w:p w:rsidR="008276BA" w:rsidRDefault="008276BA" w:rsidP="008276BA"/>
    <w:p w:rsidR="008276BA" w:rsidRDefault="008276BA" w:rsidP="008276BA">
      <w:r>
        <w:rPr>
          <w:rFonts w:hint="eastAsia"/>
        </w:rPr>
        <w:t>整節經文的解釋有三種可能，第一種是指天上地下所有得贖的人，都以神為一家之主。第二種是指所有的受造者，包括天使和人類，都欠神的創造之恩，不僅是個人的創造，各家的創造也是一樣。第三種是指宇宙中所有的父都從祂得名。</w:t>
      </w:r>
    </w:p>
    <w:p w:rsidR="008276BA" w:rsidRDefault="008276BA" w:rsidP="008276BA"/>
    <w:p w:rsidR="008276BA" w:rsidRDefault="008276BA" w:rsidP="008276BA">
      <w:r>
        <w:rPr>
          <w:rFonts w:hint="eastAsia"/>
        </w:rPr>
        <w:lastRenderedPageBreak/>
        <w:t>至於“天上的各家”，也有幾個解釋，有的認為是指已經離世，回到天家的眾聖徒；有的認為是指天使，因為天使和人都是神創造的；另外也有人認為“天上的各家”是一種象徵的寫法，說明神是全宇宙的主，一切都是從祂而出。</w:t>
      </w:r>
    </w:p>
    <w:p w:rsidR="008276BA" w:rsidRDefault="008276BA" w:rsidP="008276BA"/>
    <w:p w:rsidR="008276BA" w:rsidRDefault="008276BA" w:rsidP="008276BA">
      <w:r>
        <w:rPr>
          <w:rFonts w:hint="eastAsia"/>
        </w:rPr>
        <w:t>弗</w:t>
      </w:r>
      <w:r>
        <w:t>3:16-19</w:t>
      </w:r>
      <w:r>
        <w:rPr>
          <w:rFonts w:hint="eastAsia"/>
        </w:rPr>
        <w:t>是保羅禱詞的內容，他在禱告中說：“求他按著他豐盛的榮耀，借著他的靈，叫你們心裡的力量剛強起來。使基督因你們的信，住在你們心裡，叫你們的愛心有根有基，能以和眾聖徒一同明白基督的愛是何等長闊高深！並知道這愛是過於人所能測度的，便叫神一切所充滿的，充滿了你們。”</w:t>
      </w:r>
    </w:p>
    <w:p w:rsidR="008276BA" w:rsidRDefault="008276BA" w:rsidP="008276BA"/>
    <w:p w:rsidR="008276BA" w:rsidRDefault="008276BA" w:rsidP="008276BA">
      <w:r>
        <w:rPr>
          <w:rFonts w:hint="eastAsia"/>
        </w:rPr>
        <w:t>這個是一連串的個別的祈求，但是每一個祈求都是下一個的根據，就象一個金字塔一樣，第一個祈求是底層的石頭，當繼續禱告的時候，保羅就把金字塔建上榮耀的高峰。</w:t>
      </w:r>
    </w:p>
    <w:p w:rsidR="008276BA" w:rsidRDefault="008276BA" w:rsidP="008276BA"/>
    <w:p w:rsidR="008276BA" w:rsidRDefault="008276BA" w:rsidP="008276BA">
      <w:r>
        <w:rPr>
          <w:rFonts w:hint="eastAsia"/>
        </w:rPr>
        <w:t>弗</w:t>
      </w:r>
      <w:r>
        <w:t>3:16-19</w:t>
      </w:r>
      <w:r>
        <w:rPr>
          <w:rFonts w:hint="eastAsia"/>
        </w:rPr>
        <w:t>是保羅禱告的內容，我們現在逐個來看他禱告的細節。保羅首先是說“求他按著他豐盛的榮耀，借著他的靈，叫你們心裡的力量剛強起來。”</w:t>
      </w:r>
    </w:p>
    <w:p w:rsidR="008276BA" w:rsidRDefault="008276BA" w:rsidP="008276BA"/>
    <w:p w:rsidR="008276BA" w:rsidRDefault="008276BA" w:rsidP="008276BA">
      <w:r>
        <w:rPr>
          <w:rFonts w:hint="eastAsia"/>
        </w:rPr>
        <w:t>弟兄姊妹，我們的內心是多麼需要力量啊。撒但不斷地把試探擺在我們面前，他是一個滿有大能的敵人，我們自己裡面沒有能力可以抵擋他，如果我們要在敵人的能力面前站立得穩，就要靠著聖靈讓我們裡面的力量剛強起來。</w:t>
      </w:r>
    </w:p>
    <w:p w:rsidR="008276BA" w:rsidRDefault="008276BA" w:rsidP="008276BA"/>
    <w:p w:rsidR="008276BA" w:rsidRDefault="008276BA" w:rsidP="008276BA">
      <w:r>
        <w:rPr>
          <w:rFonts w:hint="eastAsia"/>
        </w:rPr>
        <w:t>保羅所祈求的祝福是屬靈的能力，並不是施行引入入勝的神跡，屬靈能力是一個成熟、穩定、有智慧的基督徒必須具備的。“心裡的力量”在聖經新譯本翻譯為“內在的人”。很多時候，我們內在的人喜歡神的律，外體雖然毀壞了，但是內在的人卻一天新似一天，弟兄姊妹，這是出於神的，是需要持續地生長和發育的。</w:t>
      </w:r>
    </w:p>
    <w:p w:rsidR="008276BA" w:rsidRDefault="008276BA" w:rsidP="008276BA"/>
    <w:p w:rsidR="008276BA" w:rsidRDefault="008276BA" w:rsidP="008276BA">
      <w:r>
        <w:rPr>
          <w:rFonts w:hint="eastAsia"/>
        </w:rPr>
        <w:t>保羅這次禱告的第二個內容是“使基督因你們的信，住在你們心裡，叫你們的愛心有根有基。”</w:t>
      </w:r>
    </w:p>
    <w:p w:rsidR="008276BA" w:rsidRDefault="008276BA" w:rsidP="008276BA"/>
    <w:p w:rsidR="008276BA" w:rsidRDefault="008276BA" w:rsidP="008276BA">
      <w:r>
        <w:rPr>
          <w:rFonts w:hint="eastAsia"/>
        </w:rPr>
        <w:t>“住”這詞在希臘文裡，是指安頓下來，像在自己家裡一樣沒有拘束，覺得舒適、安逸。我想很多人都有一種經驗，有一些地方，你一進去就覺得不自在、不舒服，你感到自己跟周圍發生的一切一點也不協調。另外有一些地方，你去了之後，感覺很舒服，很安逸，很鬆弛。你有這經驗嗎？</w:t>
      </w:r>
    </w:p>
    <w:p w:rsidR="008276BA" w:rsidRDefault="008276BA" w:rsidP="008276BA"/>
    <w:p w:rsidR="008276BA" w:rsidRDefault="008276BA" w:rsidP="008276BA">
      <w:r>
        <w:rPr>
          <w:rFonts w:hint="eastAsia"/>
        </w:rPr>
        <w:t>基督在我們內心居住的舒適，就是指你的心和祂是如此的協調，當基督住在你內心的時候，祂不至於緊張，或是尷尬。你記得神是如何以奇特的方式與以西結同在的嗎？以西結被聖靈帶到耶路撒冷城裡，見有扇牆，神說，你要挖牆．他一挖牆、見有一門。他進了去、看到他們在那裡所行可憎的惡事。以西結說，“真可怕，可憎的惡事。”神說，“我容許你進入以色列的領導人的心裡，這些就是他們心所思考的，是他們眼睛所觀看的。”弟兄姊妹，當耶穌住在你裡面，看到那堵牆，祂會舒適嗎？當祂敲門的時候，我們會否請基督在外面等等，然後嘗試著遮掩一切，或是把一切都前後顛倒過來？</w:t>
      </w:r>
    </w:p>
    <w:p w:rsidR="008276BA" w:rsidRDefault="008276BA" w:rsidP="008276BA"/>
    <w:p w:rsidR="008276BA" w:rsidRDefault="008276BA" w:rsidP="008276BA">
      <w:r>
        <w:rPr>
          <w:rFonts w:hint="eastAsia"/>
        </w:rPr>
        <w:t>保羅說：“使基督因你們的信，住在你們心裡，叫你們的愛心有根有基。”我們靠著聖靈愈剛強，就愈像主耶穌。我們因著信，進入祂內住的福分裡，使基督在我們心裡可以暢通無阻，目的只有一個，就是要叫我們的愛心有根有基。</w:t>
      </w:r>
    </w:p>
    <w:p w:rsidR="008276BA" w:rsidRDefault="008276BA" w:rsidP="008276BA"/>
    <w:p w:rsidR="008276BA" w:rsidRDefault="008276BA" w:rsidP="008276BA">
      <w:r>
        <w:rPr>
          <w:rFonts w:hint="eastAsia"/>
        </w:rPr>
        <w:t>保羅在這裡借用了植物學和建築學的詞匯。植物的根供應整棵植物的養分；建築物的地基更是建築樓宇最重要的一部分。愛心如果要有根有基，就是要建立在以愛為生命的方向中，愛的生命是仁慈、不自私、破碎和溫順的生命，這就是基督在信徒身上表達出來的生命。</w:t>
      </w:r>
    </w:p>
    <w:p w:rsidR="008276BA" w:rsidRDefault="008276BA" w:rsidP="008276BA"/>
    <w:p w:rsidR="008276BA" w:rsidRDefault="008276BA" w:rsidP="008276BA">
      <w:r>
        <w:rPr>
          <w:rFonts w:hint="eastAsia"/>
        </w:rPr>
        <w:t>剛才的祈求概述了一個屬靈長進和發展的過程，預備神的兒女能完全掌握和眾聖徒一起明白基督的愛是何等長闊高深。弗</w:t>
      </w:r>
      <w:r>
        <w:t>3:18-19</w:t>
      </w:r>
      <w:r>
        <w:rPr>
          <w:rFonts w:hint="eastAsia"/>
        </w:rPr>
        <w:t>說：“能以和眾聖徒一同明白基督的愛是何等長闊高深！並知道這愛是過於人所能測度的，便叫神一切所充滿的，充滿了你們。”</w:t>
      </w:r>
    </w:p>
    <w:p w:rsidR="008276BA" w:rsidRDefault="008276BA" w:rsidP="008276BA"/>
    <w:p w:rsidR="008276BA" w:rsidRDefault="008276BA" w:rsidP="008276BA">
      <w:r>
        <w:rPr>
          <w:rFonts w:hint="eastAsia"/>
        </w:rPr>
        <w:t>長、闊、高、深經常用來形容基督的愛，我們逐個來看看。長是指永不止息的愛，是有延續性的；闊是指這份愛是向世人的，正如約</w:t>
      </w:r>
      <w:r>
        <w:t>3:16</w:t>
      </w:r>
      <w:r>
        <w:rPr>
          <w:rFonts w:hint="eastAsia"/>
        </w:rPr>
        <w:t>所說：“神愛世人，甚至將祂的獨生子賜給他們，叫一切信他的，不至滅亡，反得永生。”</w:t>
      </w:r>
    </w:p>
    <w:p w:rsidR="008276BA" w:rsidRDefault="008276BA" w:rsidP="008276BA"/>
    <w:p w:rsidR="008276BA" w:rsidRDefault="008276BA" w:rsidP="008276BA">
      <w:r>
        <w:rPr>
          <w:rFonts w:hint="eastAsia"/>
        </w:rPr>
        <w:t>高是指什麼呢？是指主耶穌的愛直達天上，約壹</w:t>
      </w:r>
      <w:r>
        <w:t>3:1-2</w:t>
      </w:r>
      <w:r>
        <w:rPr>
          <w:rFonts w:hint="eastAsia"/>
        </w:rPr>
        <w:t>說：“你看父賜給我們是何等的慈愛，使我們得稱為神的兒女！我們也真是他的兒女。世人所以不認識我們，是因未曾認識他。親愛的弟兄啊，我們現在是神的兒女，將來如何，還未顯明；但我們知道，主若顯現，我們必要像他，因為必得見他的真體。”深則是指主為我們在十字架上受死。</w:t>
      </w:r>
    </w:p>
    <w:p w:rsidR="008276BA" w:rsidRDefault="008276BA" w:rsidP="008276BA"/>
    <w:p w:rsidR="008276BA" w:rsidRDefault="008276BA" w:rsidP="008276BA">
      <w:r>
        <w:rPr>
          <w:rFonts w:hint="eastAsia"/>
        </w:rPr>
        <w:t>弟兄姊妹，神的愛是長闊高深的，我們不但與基督復活，更加一起分享祂的榮耀。在跟著的</w:t>
      </w:r>
      <w:r>
        <w:t>3:19</w:t>
      </w:r>
      <w:r>
        <w:rPr>
          <w:rFonts w:hint="eastAsia"/>
        </w:rPr>
        <w:t>，使徒保羅呼籲聖徒要借著經歷，知道基督那超乎知識的愛，所以他說：“並知道這愛是過於人所能測度的”。</w:t>
      </w:r>
    </w:p>
    <w:p w:rsidR="008276BA" w:rsidRDefault="008276BA" w:rsidP="008276BA"/>
    <w:p w:rsidR="008276BA" w:rsidRDefault="008276BA" w:rsidP="008276BA">
      <w:r>
        <w:rPr>
          <w:rFonts w:hint="eastAsia"/>
        </w:rPr>
        <w:t>保羅這個禱告的高峰，是祈求叫神一切所充滿的，充滿了你們。弟兄姊妹，神本體一切所充滿的，都居住在主耶穌裡，祂因著我們的信心愈能內住我們心中，神一切所充滿的便多多地充滿我們，我們永遠不能被神一切所充滿的全然充滿，但是這是我們所奔跑的目標。</w:t>
      </w:r>
    </w:p>
    <w:p w:rsidR="008276BA" w:rsidRDefault="008276BA" w:rsidP="008276BA"/>
    <w:p w:rsidR="008276BA" w:rsidRDefault="008276BA" w:rsidP="008276BA">
      <w:r>
        <w:rPr>
          <w:rFonts w:hint="eastAsia"/>
        </w:rPr>
        <w:t>保羅的禱告以一段感動人心的頌贊作為結束，這就是弗</w:t>
      </w:r>
      <w:r>
        <w:t>3:20-21</w:t>
      </w:r>
      <w:r>
        <w:rPr>
          <w:rFonts w:hint="eastAsia"/>
        </w:rPr>
        <w:t>的內容。</w:t>
      </w:r>
    </w:p>
    <w:p w:rsidR="008276BA" w:rsidRDefault="008276BA" w:rsidP="008276BA"/>
    <w:p w:rsidR="008276BA" w:rsidRDefault="008276BA" w:rsidP="008276BA">
      <w:r>
        <w:rPr>
          <w:rFonts w:hint="eastAsia"/>
        </w:rPr>
        <w:t>在上文中，我們看見神能夠成就超過我們所求所想的，祂的能力浩大，這從保羅抒情的文字中可以看出來，他說：“神能照著運行在我們心裡的大力，充充足足地成就一切，超過我們所求所想的。但願他在教會中，並在基督耶穌裡，得著榮耀，直到世世代代，永永遠遠。阿們！”</w:t>
      </w:r>
    </w:p>
    <w:p w:rsidR="008276BA" w:rsidRDefault="008276BA" w:rsidP="008276BA"/>
    <w:p w:rsidR="008276BA" w:rsidRDefault="008276BA" w:rsidP="008276BA">
      <w:r>
        <w:rPr>
          <w:rFonts w:hint="eastAsia"/>
        </w:rPr>
        <w:t>當我們把</w:t>
      </w:r>
      <w:r>
        <w:t>3:20</w:t>
      </w:r>
      <w:r>
        <w:rPr>
          <w:rFonts w:hint="eastAsia"/>
        </w:rPr>
        <w:t>分拆來看的時候，便發現這是一個金字塔式的頌贊和祝福。神既能夠成就我們所求的，也能成就我們所想的，並且是一切我們所求所想的。當我們留心看經文的時候，就知道神所成就的是超過我們所求所想的，而且是充充足足的。這多有意思呀，神答應禱告的方法，乃是“照著運行在我們心裡的大力，”然後“充充足足地成就一切，超過我們所求所想的。”</w:t>
      </w:r>
    </w:p>
    <w:p w:rsidR="008276BA" w:rsidRDefault="008276BA" w:rsidP="008276BA"/>
    <w:p w:rsidR="008276BA" w:rsidRDefault="008276BA" w:rsidP="008276BA">
      <w:r>
        <w:rPr>
          <w:rFonts w:hint="eastAsia"/>
        </w:rPr>
        <w:t>保羅所指的的“照著運行在我們心裡的大力”是指著聖靈說的。聖靈不斷地在我們生命裡工作，務要結出有基督性情的果子、責備我們的罪、在禱告中引導我們、在敬拜中感動我們、在事奉中指引我們的路。我們愈把自己獻上給祂，祂就愈有效地陶造我們似基督的樣式。</w:t>
      </w:r>
    </w:p>
    <w:p w:rsidR="008276BA" w:rsidRDefault="008276BA" w:rsidP="008276BA"/>
    <w:p w:rsidR="008276BA" w:rsidRDefault="008276BA" w:rsidP="008276BA">
      <w:r>
        <w:t>3:21</w:t>
      </w:r>
      <w:r>
        <w:rPr>
          <w:rFonts w:hint="eastAsia"/>
        </w:rPr>
        <w:t>是這章的最後一節，經文是這樣說的：“但願他在教會中，並在基督耶穌裡，得著榮耀，直到世世代代，永永遠遠。阿們！”</w:t>
      </w:r>
    </w:p>
    <w:p w:rsidR="008276BA" w:rsidRDefault="008276BA" w:rsidP="008276BA"/>
    <w:p w:rsidR="008276BA" w:rsidRDefault="008276BA" w:rsidP="008276BA">
      <w:r>
        <w:rPr>
          <w:rFonts w:hint="eastAsia"/>
        </w:rPr>
        <w:t>弟兄姊妹，神是我們讚美的對象，祂是配得永遠讚美的，因著神在耶穌基督裡賜給我們的恩惠，我們將永永遠遠地掌權，願榮耀，讚美歸於神。在天堂，我們將同樣做我們在地上所做的，就是借著耶穌基督為著神的憐憫和恩典向他感恩。</w:t>
      </w:r>
    </w:p>
    <w:p w:rsidR="008276BA" w:rsidRDefault="008276BA" w:rsidP="008276BA"/>
    <w:p w:rsidR="008276BA" w:rsidRDefault="008276BA" w:rsidP="008276BA">
      <w:r>
        <w:rPr>
          <w:rFonts w:hint="eastAsia"/>
        </w:rPr>
        <w:t>許多人等著到天堂的時候，尋求他們生命中的極大轉變。但是我們要知道，神現在就想給我們的生命帶來根本的轉變，那樣的話，當天堂到來時，就不會使你震驚了。</w:t>
      </w:r>
    </w:p>
    <w:p w:rsidR="008276BA" w:rsidRDefault="008276BA" w:rsidP="008276BA"/>
    <w:p w:rsidR="008276BA" w:rsidRDefault="008276BA" w:rsidP="008276BA">
      <w:r>
        <w:rPr>
          <w:rFonts w:hint="eastAsia"/>
        </w:rPr>
        <w:t>弗</w:t>
      </w:r>
      <w:r>
        <w:t>3:20-21</w:t>
      </w:r>
      <w:r>
        <w:rPr>
          <w:rFonts w:hint="eastAsia"/>
        </w:rPr>
        <w:t>這段頌贊神的祈禱是以弗所書第一部分的結束語，也就是第</w:t>
      </w:r>
      <w:r>
        <w:t>1-3</w:t>
      </w:r>
      <w:r>
        <w:rPr>
          <w:rFonts w:hint="eastAsia"/>
        </w:rPr>
        <w:t>章的結束語，在這部分，保羅描述教會不變的角色，強調我們存在的最終目的是要榮耀神。</w:t>
      </w:r>
    </w:p>
    <w:p w:rsidR="008276BA" w:rsidRDefault="008276BA" w:rsidP="008276BA"/>
    <w:p w:rsidR="008276BA" w:rsidRDefault="008276BA" w:rsidP="008276BA">
      <w:r>
        <w:rPr>
          <w:rFonts w:hint="eastAsia"/>
        </w:rPr>
        <w:t>在講導論的時候，我曾經講過，以弗所書分為兩大部分，第一部分是</w:t>
      </w:r>
      <w:r>
        <w:t>1-3</w:t>
      </w:r>
      <w:r>
        <w:rPr>
          <w:rFonts w:hint="eastAsia"/>
        </w:rPr>
        <w:t>章，主要談論神的恩典和慈愛的奧秘，重點是信徒在基督裡的地位。第二部分是</w:t>
      </w:r>
      <w:r>
        <w:t>4-6</w:t>
      </w:r>
      <w:r>
        <w:rPr>
          <w:rFonts w:hint="eastAsia"/>
        </w:rPr>
        <w:t>章，在這個部分，保羅談到教會成員應當如何達成神合一的期望，重點是信徒在主裡的行事為人。</w:t>
      </w:r>
    </w:p>
    <w:p w:rsidR="008276BA" w:rsidRDefault="008276BA" w:rsidP="008276BA"/>
    <w:p w:rsidR="008276BA" w:rsidRDefault="008276BA" w:rsidP="008276BA">
      <w:r>
        <w:rPr>
          <w:rFonts w:hint="eastAsia"/>
        </w:rPr>
        <w:t>保羅的大部分書信，都是先提出教義的基礎，然後才論述教義如何應用在具體的生活上，以弗所書就是一個例子。盼望過去幾次的查考，已經幫你打好以弗所書論及的教義基礎，我們在下次開始便會研讀第</w:t>
      </w:r>
      <w:r>
        <w:t>4</w:t>
      </w:r>
      <w:r>
        <w:rPr>
          <w:rFonts w:hint="eastAsia"/>
        </w:rPr>
        <w:t>章，查考的經文是</w:t>
      </w:r>
      <w:r>
        <w:t>4:1-10</w:t>
      </w:r>
      <w:r>
        <w:rPr>
          <w:rFonts w:hint="eastAsia"/>
        </w:rPr>
        <w:t>，竭力保守教會的合一。</w:t>
      </w:r>
    </w:p>
    <w:p w:rsidR="00EB4FBC" w:rsidRPr="008276BA" w:rsidRDefault="008276BA"/>
    <w:sectPr w:rsidR="00EB4FBC" w:rsidRPr="008276BA">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990"/>
    <w:rsid w:val="00227990"/>
    <w:rsid w:val="003312FB"/>
    <w:rsid w:val="00417B5C"/>
    <w:rsid w:val="008276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302221">
      <w:bodyDiv w:val="1"/>
      <w:marLeft w:val="0"/>
      <w:marRight w:val="0"/>
      <w:marTop w:val="0"/>
      <w:marBottom w:val="0"/>
      <w:divBdr>
        <w:top w:val="none" w:sz="0" w:space="0" w:color="auto"/>
        <w:left w:val="none" w:sz="0" w:space="0" w:color="auto"/>
        <w:bottom w:val="none" w:sz="0" w:space="0" w:color="auto"/>
        <w:right w:val="none" w:sz="0" w:space="0" w:color="auto"/>
      </w:divBdr>
      <w:divsChild>
        <w:div w:id="662390377">
          <w:marLeft w:val="0"/>
          <w:marRight w:val="0"/>
          <w:marTop w:val="30"/>
          <w:marBottom w:val="150"/>
          <w:divBdr>
            <w:top w:val="none" w:sz="0" w:space="0" w:color="auto"/>
            <w:left w:val="none" w:sz="0" w:space="0" w:color="auto"/>
            <w:bottom w:val="single" w:sz="2" w:space="4" w:color="EEEEEE"/>
            <w:right w:val="none" w:sz="0" w:space="0" w:color="auto"/>
          </w:divBdr>
        </w:div>
        <w:div w:id="708841882">
          <w:marLeft w:val="0"/>
          <w:marRight w:val="0"/>
          <w:marTop w:val="0"/>
          <w:marBottom w:val="0"/>
          <w:divBdr>
            <w:top w:val="none" w:sz="0" w:space="0" w:color="auto"/>
            <w:left w:val="none" w:sz="0" w:space="0" w:color="auto"/>
            <w:bottom w:val="none" w:sz="0" w:space="0" w:color="auto"/>
            <w:right w:val="none" w:sz="0" w:space="0" w:color="auto"/>
          </w:divBdr>
          <w:divsChild>
            <w:div w:id="1010372270">
              <w:marLeft w:val="0"/>
              <w:marRight w:val="0"/>
              <w:marTop w:val="0"/>
              <w:marBottom w:val="0"/>
              <w:divBdr>
                <w:top w:val="none" w:sz="0" w:space="0" w:color="auto"/>
                <w:left w:val="none" w:sz="0" w:space="0" w:color="auto"/>
                <w:bottom w:val="none" w:sz="0" w:space="0" w:color="auto"/>
                <w:right w:val="none" w:sz="0" w:space="0" w:color="auto"/>
              </w:divBdr>
              <w:divsChild>
                <w:div w:id="473371898">
                  <w:marLeft w:val="0"/>
                  <w:marRight w:val="0"/>
                  <w:marTop w:val="0"/>
                  <w:marBottom w:val="0"/>
                  <w:divBdr>
                    <w:top w:val="none" w:sz="0" w:space="0" w:color="auto"/>
                    <w:left w:val="none" w:sz="0" w:space="0" w:color="auto"/>
                    <w:bottom w:val="none" w:sz="0" w:space="0" w:color="auto"/>
                    <w:right w:val="none" w:sz="0" w:space="0" w:color="auto"/>
                  </w:divBdr>
                  <w:divsChild>
                    <w:div w:id="394399002">
                      <w:marLeft w:val="0"/>
                      <w:marRight w:val="0"/>
                      <w:marTop w:val="0"/>
                      <w:marBottom w:val="0"/>
                      <w:divBdr>
                        <w:top w:val="none" w:sz="0" w:space="0" w:color="auto"/>
                        <w:left w:val="none" w:sz="0" w:space="0" w:color="auto"/>
                        <w:bottom w:val="none" w:sz="0" w:space="0" w:color="auto"/>
                        <w:right w:val="none" w:sz="0" w:space="0" w:color="auto"/>
                      </w:divBdr>
                      <w:divsChild>
                        <w:div w:id="1494561079">
                          <w:marLeft w:val="0"/>
                          <w:marRight w:val="0"/>
                          <w:marTop w:val="0"/>
                          <w:marBottom w:val="0"/>
                          <w:divBdr>
                            <w:top w:val="none" w:sz="0" w:space="0" w:color="auto"/>
                            <w:left w:val="none" w:sz="0" w:space="0" w:color="auto"/>
                            <w:bottom w:val="none" w:sz="0" w:space="0" w:color="auto"/>
                            <w:right w:val="none" w:sz="0" w:space="0" w:color="auto"/>
                          </w:divBdr>
                          <w:divsChild>
                            <w:div w:id="1534801332">
                              <w:marLeft w:val="0"/>
                              <w:marRight w:val="0"/>
                              <w:marTop w:val="0"/>
                              <w:marBottom w:val="0"/>
                              <w:divBdr>
                                <w:top w:val="none" w:sz="0" w:space="0" w:color="auto"/>
                                <w:left w:val="none" w:sz="0" w:space="0" w:color="auto"/>
                                <w:bottom w:val="none" w:sz="0" w:space="0" w:color="auto"/>
                                <w:right w:val="none" w:sz="0" w:space="0" w:color="auto"/>
                              </w:divBdr>
                              <w:divsChild>
                                <w:div w:id="115784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575</Words>
  <Characters>3281</Characters>
  <Application>Microsoft Office Word</Application>
  <DocSecurity>0</DocSecurity>
  <Lines>27</Lines>
  <Paragraphs>7</Paragraphs>
  <ScaleCrop>false</ScaleCrop>
  <Company/>
  <LinksUpToDate>false</LinksUpToDate>
  <CharactersWithSpaces>3849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2021-07-14T07:21:00Z</dcterms:created>
  <dcterms:modified xsi:type="dcterms:W3CDTF">2021-07-14T07:22:00Z</dcterms:modified>
</cp:coreProperties>
</file>