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69" w:rsidRDefault="006C1269" w:rsidP="006C1269">
      <w:r>
        <w:rPr>
          <w:rFonts w:hint="eastAsia"/>
        </w:rPr>
        <w:t>第</w:t>
      </w:r>
      <w:r>
        <w:t>18</w:t>
      </w:r>
      <w:r>
        <w:rPr>
          <w:rFonts w:hint="eastAsia"/>
        </w:rPr>
        <w:t>講：智愚的分別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傳</w:t>
      </w:r>
      <w:r>
        <w:t>11:1-8</w:t>
      </w:r>
      <w:proofErr w:type="gramStart"/>
      <w:r>
        <w:rPr>
          <w:rFonts w:hint="eastAsia"/>
        </w:rPr>
        <w:t>）</w:t>
      </w:r>
      <w:proofErr w:type="gramEnd"/>
    </w:p>
    <w:p w:rsidR="006C1269" w:rsidRDefault="006C1269" w:rsidP="006C1269">
      <w:r>
        <w:rPr>
          <w:rFonts w:hint="eastAsia"/>
        </w:rPr>
        <w:t>系列：傳道書</w:t>
      </w:r>
    </w:p>
    <w:p w:rsidR="006C1269" w:rsidRDefault="006C1269" w:rsidP="006C1269">
      <w:r>
        <w:rPr>
          <w:rFonts w:hint="eastAsia"/>
        </w:rPr>
        <w:t>講員：張道明</w:t>
      </w:r>
    </w:p>
    <w:p w:rsidR="006C1269" w:rsidRDefault="006C1269" w:rsidP="006C126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一、引言</w:t>
      </w:r>
    </w:p>
    <w:p w:rsidR="006C1269" w:rsidRDefault="006C1269" w:rsidP="006C1269">
      <w:r>
        <w:t xml:space="preserve">1. </w:t>
      </w:r>
      <w:r>
        <w:rPr>
          <w:rFonts w:hint="eastAsia"/>
        </w:rPr>
        <w:t>智愚的分別：（</w:t>
      </w:r>
      <w:r>
        <w:t>1</w:t>
      </w:r>
      <w:r>
        <w:rPr>
          <w:rFonts w:hint="eastAsia"/>
        </w:rPr>
        <w:t>）在敬畏神；（</w:t>
      </w:r>
      <w:r>
        <w:t>2</w:t>
      </w:r>
      <w:r>
        <w:rPr>
          <w:rFonts w:hint="eastAsia"/>
        </w:rPr>
        <w:t>）智慧具體出現在</w:t>
      </w:r>
      <w:proofErr w:type="gramStart"/>
      <w:r>
        <w:rPr>
          <w:rFonts w:hint="eastAsia"/>
        </w:rPr>
        <w:t>箴</w:t>
      </w:r>
      <w:proofErr w:type="gramEnd"/>
      <w:r>
        <w:t>8:22-21</w:t>
      </w:r>
      <w:r>
        <w:rPr>
          <w:rFonts w:hint="eastAsia"/>
        </w:rPr>
        <w:t>。</w:t>
      </w:r>
    </w:p>
    <w:p w:rsidR="006C1269" w:rsidRDefault="006C1269" w:rsidP="006C1269">
      <w:r>
        <w:t xml:space="preserve">2. </w:t>
      </w:r>
      <w:r>
        <w:rPr>
          <w:rFonts w:hint="eastAsia"/>
        </w:rPr>
        <w:t>本課主旨：工作的忠告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行善、忍耐、努力</w:t>
      </w:r>
    </w:p>
    <w:p w:rsidR="006C1269" w:rsidRDefault="006C1269" w:rsidP="006C1269"/>
    <w:p w:rsidR="006C1269" w:rsidRDefault="006C1269" w:rsidP="006C1269">
      <w:r>
        <w:rPr>
          <w:rFonts w:hint="eastAsia"/>
        </w:rPr>
        <w:t>二、本論</w:t>
      </w:r>
    </w:p>
    <w:p w:rsidR="006C1269" w:rsidRDefault="006C1269" w:rsidP="006C1269">
      <w:pPr>
        <w:rPr>
          <w:rFonts w:hint="eastAsia"/>
        </w:rPr>
      </w:pPr>
      <w:r>
        <w:t xml:space="preserve">1. </w:t>
      </w:r>
      <w:r>
        <w:rPr>
          <w:rFonts w:hint="eastAsia"/>
        </w:rPr>
        <w:t>行善</w:t>
      </w:r>
    </w:p>
    <w:p w:rsidR="006C1269" w:rsidRDefault="006C1269" w:rsidP="006C1269">
      <w:r>
        <w:rPr>
          <w:rFonts w:hint="eastAsia"/>
        </w:rPr>
        <w:t>如將糧食撒在水面，不知效果如何？</w:t>
      </w:r>
    </w:p>
    <w:p w:rsidR="006C1269" w:rsidRDefault="006C1269" w:rsidP="006C1269">
      <w:r>
        <w:rPr>
          <w:rFonts w:hint="eastAsia"/>
        </w:rPr>
        <w:t>分給七、八人，就是多人獲益。</w:t>
      </w:r>
    </w:p>
    <w:p w:rsidR="006C1269" w:rsidRDefault="006C1269" w:rsidP="006C1269">
      <w:r>
        <w:rPr>
          <w:rFonts w:hint="eastAsia"/>
        </w:rPr>
        <w:t>雲、樹都有定時，有原因。</w:t>
      </w:r>
    </w:p>
    <w:p w:rsidR="006C1269" w:rsidRDefault="006C1269" w:rsidP="006C1269">
      <w:proofErr w:type="gramStart"/>
      <w:r>
        <w:rPr>
          <w:rFonts w:hint="eastAsia"/>
        </w:rPr>
        <w:t>不看風</w:t>
      </w:r>
      <w:proofErr w:type="gramEnd"/>
      <w:r>
        <w:rPr>
          <w:rFonts w:hint="eastAsia"/>
        </w:rPr>
        <w:t>、雲，不因環境，要做主工。</w:t>
      </w:r>
    </w:p>
    <w:p w:rsidR="006C1269" w:rsidRDefault="006C1269" w:rsidP="006C1269">
      <w:pPr>
        <w:rPr>
          <w:rFonts w:hint="eastAsia"/>
        </w:rPr>
      </w:pPr>
      <w:r>
        <w:t xml:space="preserve">2. </w:t>
      </w:r>
      <w:r>
        <w:rPr>
          <w:rFonts w:hint="eastAsia"/>
        </w:rPr>
        <w:t>神的工作</w:t>
      </w:r>
    </w:p>
    <w:p w:rsidR="006C1269" w:rsidRDefault="006C1269" w:rsidP="006C1269">
      <w:r>
        <w:rPr>
          <w:rFonts w:hint="eastAsia"/>
        </w:rPr>
        <w:t>風從何來？</w:t>
      </w:r>
      <w:proofErr w:type="gramStart"/>
      <w:r>
        <w:rPr>
          <w:rFonts w:hint="eastAsia"/>
        </w:rPr>
        <w:t>孕</w:t>
      </w:r>
      <w:proofErr w:type="gramEnd"/>
      <w:r>
        <w:rPr>
          <w:rFonts w:hint="eastAsia"/>
        </w:rPr>
        <w:t>如何長成？只有神知道，人不能知。</w:t>
      </w:r>
    </w:p>
    <w:p w:rsidR="006C1269" w:rsidRDefault="006C1269" w:rsidP="006C1269">
      <w:r>
        <w:rPr>
          <w:rFonts w:hint="eastAsia"/>
        </w:rPr>
        <w:t>神的作為有神的計劃。</w:t>
      </w:r>
    </w:p>
    <w:p w:rsidR="006C1269" w:rsidRDefault="006C1269" w:rsidP="006C1269">
      <w:pPr>
        <w:rPr>
          <w:rFonts w:hint="eastAsia"/>
        </w:rPr>
      </w:pPr>
      <w:r>
        <w:rPr>
          <w:rFonts w:hint="eastAsia"/>
        </w:rPr>
        <w:t>早晚只管做工。</w:t>
      </w:r>
    </w:p>
    <w:p w:rsidR="006C1269" w:rsidRDefault="006C1269" w:rsidP="006C1269">
      <w:r>
        <w:rPr>
          <w:rFonts w:hint="eastAsia"/>
        </w:rPr>
        <w:t>不要停手，</w:t>
      </w:r>
      <w:proofErr w:type="gramStart"/>
      <w:r>
        <w:rPr>
          <w:rFonts w:hint="eastAsia"/>
        </w:rPr>
        <w:t>因為神要作工</w:t>
      </w:r>
      <w:proofErr w:type="gramEnd"/>
      <w:r>
        <w:rPr>
          <w:rFonts w:hint="eastAsia"/>
        </w:rPr>
        <w:t>。</w:t>
      </w:r>
    </w:p>
    <w:p w:rsidR="006C1269" w:rsidRDefault="006C1269" w:rsidP="006C1269">
      <w:r>
        <w:rPr>
          <w:rFonts w:hint="eastAsia"/>
        </w:rPr>
        <w:t>禍福在神手</w:t>
      </w:r>
    </w:p>
    <w:p w:rsidR="006C1269" w:rsidRDefault="006C1269" w:rsidP="006C1269">
      <w:r>
        <w:t xml:space="preserve">3. </w:t>
      </w:r>
      <w:r>
        <w:rPr>
          <w:rFonts w:hint="eastAsia"/>
        </w:rPr>
        <w:t>工作的態度</w:t>
      </w:r>
    </w:p>
    <w:p w:rsidR="006C1269" w:rsidRDefault="006C1269" w:rsidP="006C1269">
      <w:r>
        <w:rPr>
          <w:rFonts w:hint="eastAsia"/>
        </w:rPr>
        <w:t>作無愧的工人。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提後</w:t>
      </w:r>
      <w:r>
        <w:t>2:15</w:t>
      </w:r>
      <w:proofErr w:type="gramStart"/>
      <w:r>
        <w:rPr>
          <w:rFonts w:hint="eastAsia"/>
        </w:rPr>
        <w:t>）</w:t>
      </w:r>
      <w:proofErr w:type="gramEnd"/>
    </w:p>
    <w:p w:rsidR="006C1269" w:rsidRDefault="006C1269" w:rsidP="006C1269">
      <w:pPr>
        <w:rPr>
          <w:rFonts w:hint="eastAsia"/>
        </w:rPr>
      </w:pPr>
      <w:r>
        <w:rPr>
          <w:rFonts w:hint="eastAsia"/>
        </w:rPr>
        <w:t>神看工具。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提後</w:t>
      </w:r>
      <w:r>
        <w:t>2:20-21</w:t>
      </w:r>
      <w:proofErr w:type="gramStart"/>
      <w:r>
        <w:rPr>
          <w:rFonts w:hint="eastAsia"/>
        </w:rPr>
        <w:t>）</w:t>
      </w:r>
      <w:proofErr w:type="gramEnd"/>
    </w:p>
    <w:p w:rsidR="006C1269" w:rsidRDefault="006C1269" w:rsidP="006C1269">
      <w:r>
        <w:rPr>
          <w:rFonts w:hint="eastAsia"/>
        </w:rPr>
        <w:t>交帳。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林前</w:t>
      </w:r>
      <w:r>
        <w:t>3:10-15</w:t>
      </w:r>
      <w:proofErr w:type="gramStart"/>
      <w:r>
        <w:rPr>
          <w:rFonts w:hint="eastAsia"/>
        </w:rPr>
        <w:t>）</w:t>
      </w:r>
      <w:proofErr w:type="gramEnd"/>
    </w:p>
    <w:p w:rsidR="006C1269" w:rsidRDefault="006C1269" w:rsidP="006C1269"/>
    <w:p w:rsidR="006C1269" w:rsidRDefault="006C1269" w:rsidP="006C1269">
      <w:r>
        <w:rPr>
          <w:rFonts w:hint="eastAsia"/>
        </w:rPr>
        <w:t>三、問題</w:t>
      </w:r>
    </w:p>
    <w:p w:rsidR="006C1269" w:rsidRDefault="006C1269" w:rsidP="006C1269">
      <w:r>
        <w:t xml:space="preserve">1. </w:t>
      </w:r>
      <w:r>
        <w:rPr>
          <w:rFonts w:hint="eastAsia"/>
        </w:rPr>
        <w:t>為何說</w:t>
      </w:r>
      <w:r>
        <w:t>11</w:t>
      </w:r>
      <w:r>
        <w:rPr>
          <w:rFonts w:hint="eastAsia"/>
        </w:rPr>
        <w:t>章是所羅門的忠言？</w:t>
      </w:r>
    </w:p>
    <w:p w:rsidR="006C1269" w:rsidRDefault="006C1269" w:rsidP="006C1269">
      <w:r>
        <w:t xml:space="preserve">2. </w:t>
      </w:r>
      <w:r>
        <w:rPr>
          <w:rFonts w:hint="eastAsia"/>
        </w:rPr>
        <w:t>信徒對工作的觀念如何？</w:t>
      </w:r>
    </w:p>
    <w:p w:rsidR="00EB4FBC" w:rsidRPr="006C1269" w:rsidRDefault="006C1269"/>
    <w:sectPr w:rsidR="00EB4FBC" w:rsidRPr="006C12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45"/>
    <w:rsid w:val="003312FB"/>
    <w:rsid w:val="00417B5C"/>
    <w:rsid w:val="006B1C45"/>
    <w:rsid w:val="006C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2021-07-06T00:19:00Z</dcterms:created>
  <dcterms:modified xsi:type="dcterms:W3CDTF">2021-07-06T00:20:00Z</dcterms:modified>
</cp:coreProperties>
</file>