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71" w:rsidRDefault="000A5B71" w:rsidP="000A5B71">
      <w:r>
        <w:rPr>
          <w:rFonts w:hint="eastAsia"/>
        </w:rPr>
        <w:t>第</w:t>
      </w:r>
      <w:r>
        <w:t>17</w:t>
      </w:r>
      <w:r>
        <w:rPr>
          <w:rFonts w:hint="eastAsia"/>
        </w:rPr>
        <w:t>講：智慧與愚昧（傳</w:t>
      </w:r>
      <w:r>
        <w:t>10</w:t>
      </w:r>
      <w:r>
        <w:rPr>
          <w:rFonts w:hint="eastAsia"/>
        </w:rPr>
        <w:t>章）</w:t>
      </w:r>
    </w:p>
    <w:p w:rsidR="000A5B71" w:rsidRDefault="000A5B71" w:rsidP="000A5B71">
      <w:r>
        <w:rPr>
          <w:rFonts w:hint="eastAsia"/>
        </w:rPr>
        <w:t>系列：傳道書</w:t>
      </w:r>
    </w:p>
    <w:p w:rsidR="000A5B71" w:rsidRDefault="000A5B71" w:rsidP="000A5B71">
      <w:r>
        <w:rPr>
          <w:rFonts w:hint="eastAsia"/>
        </w:rPr>
        <w:t>講員：張道明</w:t>
      </w:r>
    </w:p>
    <w:p w:rsidR="000A5B71" w:rsidRDefault="000A5B71" w:rsidP="000A5B7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一、引言</w:t>
      </w:r>
    </w:p>
    <w:p w:rsidR="000A5B71" w:rsidRDefault="000A5B71" w:rsidP="000A5B71">
      <w:r>
        <w:t xml:space="preserve">1. </w:t>
      </w:r>
      <w:r>
        <w:rPr>
          <w:rFonts w:hint="eastAsia"/>
        </w:rPr>
        <w:t>錯誤的人生觀</w:t>
      </w:r>
      <w:proofErr w:type="gramStart"/>
      <w:r>
        <w:rPr>
          <w:rFonts w:hint="eastAsia"/>
        </w:rPr>
        <w:t>（</w:t>
      </w:r>
      <w:proofErr w:type="gramEnd"/>
      <w:r>
        <w:t>9:7-18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：（</w:t>
      </w:r>
      <w:r>
        <w:t>1</w:t>
      </w:r>
      <w:r>
        <w:rPr>
          <w:rFonts w:hint="eastAsia"/>
        </w:rPr>
        <w:t>）享樂主義（</w:t>
      </w:r>
      <w:r>
        <w:t>2</w:t>
      </w:r>
      <w:r>
        <w:rPr>
          <w:rFonts w:hint="eastAsia"/>
        </w:rPr>
        <w:t>）努力、智慧、聰明→虛空無用。（</w:t>
      </w:r>
      <w:r>
        <w:t>3</w:t>
      </w:r>
      <w:r>
        <w:rPr>
          <w:rFonts w:hint="eastAsia"/>
        </w:rPr>
        <w:t>）信徒的人生觀→為主而活。</w:t>
      </w:r>
    </w:p>
    <w:p w:rsidR="000A5B71" w:rsidRDefault="000A5B71" w:rsidP="000A5B71">
      <w:r>
        <w:t xml:space="preserve">2. </w:t>
      </w:r>
      <w:r>
        <w:rPr>
          <w:rFonts w:hint="eastAsia"/>
        </w:rPr>
        <w:t>本課主旨：死蒼蠅能破壞整盤香膏，愚昧也敗壞智慧和尊榮。</w:t>
      </w:r>
    </w:p>
    <w:p w:rsidR="000A5B71" w:rsidRDefault="000A5B71" w:rsidP="000A5B71"/>
    <w:p w:rsidR="000A5B71" w:rsidRDefault="000A5B71" w:rsidP="000A5B71">
      <w:r>
        <w:rPr>
          <w:rFonts w:hint="eastAsia"/>
        </w:rPr>
        <w:t>二、本論</w:t>
      </w:r>
    </w:p>
    <w:p w:rsidR="000A5B71" w:rsidRDefault="000A5B71" w:rsidP="000A5B71">
      <w:pPr>
        <w:rPr>
          <w:rFonts w:hint="eastAsia"/>
        </w:rPr>
      </w:pPr>
      <w:r>
        <w:t xml:space="preserve">1. </w:t>
      </w:r>
      <w:r>
        <w:rPr>
          <w:rFonts w:hint="eastAsia"/>
        </w:rPr>
        <w:t>心意</w:t>
      </w:r>
    </w:p>
    <w:p w:rsidR="000A5B71" w:rsidRDefault="000A5B71" w:rsidP="000A5B71">
      <w:r>
        <w:t xml:space="preserve">1.1. </w:t>
      </w:r>
      <w:r>
        <w:rPr>
          <w:rFonts w:hint="eastAsia"/>
        </w:rPr>
        <w:t>智者</w:t>
      </w:r>
      <w:proofErr w:type="gramStart"/>
      <w:r>
        <w:rPr>
          <w:rFonts w:hint="eastAsia"/>
        </w:rPr>
        <w:t>心居右</w:t>
      </w:r>
      <w:proofErr w:type="gramEnd"/>
      <w:r>
        <w:rPr>
          <w:rFonts w:hint="eastAsia"/>
        </w:rPr>
        <w:t>，表示能力、靈巧、正派。</w:t>
      </w:r>
    </w:p>
    <w:p w:rsidR="000A5B71" w:rsidRDefault="000A5B71" w:rsidP="000A5B71">
      <w:r>
        <w:t xml:space="preserve">1.2. </w:t>
      </w:r>
      <w:r>
        <w:rPr>
          <w:rFonts w:hint="eastAsia"/>
        </w:rPr>
        <w:t>愚者的行為顯出無知。</w:t>
      </w:r>
    </w:p>
    <w:p w:rsidR="000A5B71" w:rsidRDefault="000A5B71" w:rsidP="000A5B71">
      <w:r>
        <w:t xml:space="preserve">1.3. </w:t>
      </w:r>
      <w:r>
        <w:rPr>
          <w:rFonts w:hint="eastAsia"/>
        </w:rPr>
        <w:t>智者的心柔和，</w:t>
      </w:r>
      <w:proofErr w:type="gramStart"/>
      <w:r>
        <w:rPr>
          <w:rFonts w:hint="eastAsia"/>
        </w:rPr>
        <w:t>愚者剛硬</w:t>
      </w:r>
      <w:proofErr w:type="gramEnd"/>
      <w:r>
        <w:rPr>
          <w:rFonts w:hint="eastAsia"/>
        </w:rPr>
        <w:t>。</w:t>
      </w:r>
    </w:p>
    <w:p w:rsidR="000A5B71" w:rsidRDefault="000A5B71" w:rsidP="000A5B71">
      <w:pPr>
        <w:rPr>
          <w:rFonts w:hint="eastAsia"/>
        </w:rPr>
      </w:pPr>
      <w:r>
        <w:t xml:space="preserve">2. </w:t>
      </w:r>
      <w:r>
        <w:rPr>
          <w:rFonts w:hint="eastAsia"/>
        </w:rPr>
        <w:t>口</w:t>
      </w:r>
    </w:p>
    <w:p w:rsidR="000A5B71" w:rsidRDefault="000A5B71" w:rsidP="000A5B71">
      <w:r>
        <w:t xml:space="preserve">2.1. </w:t>
      </w:r>
      <w:r>
        <w:rPr>
          <w:rFonts w:hint="eastAsia"/>
        </w:rPr>
        <w:t>智者的口</w:t>
      </w:r>
      <w:proofErr w:type="gramStart"/>
      <w:r>
        <w:rPr>
          <w:rFonts w:hint="eastAsia"/>
        </w:rPr>
        <w:t>說出恩言</w:t>
      </w:r>
      <w:proofErr w:type="gramEnd"/>
      <w:r>
        <w:rPr>
          <w:rFonts w:hint="eastAsia"/>
        </w:rPr>
        <w:t>，愚者的</w:t>
      </w:r>
      <w:proofErr w:type="gramStart"/>
      <w:r>
        <w:rPr>
          <w:rFonts w:hint="eastAsia"/>
        </w:rPr>
        <w:t>咀</w:t>
      </w:r>
      <w:proofErr w:type="gramEnd"/>
      <w:r>
        <w:rPr>
          <w:rFonts w:hint="eastAsia"/>
        </w:rPr>
        <w:t>吞滅自己。</w:t>
      </w:r>
    </w:p>
    <w:p w:rsidR="000A5B71" w:rsidRDefault="000A5B71" w:rsidP="000A5B71">
      <w:r>
        <w:t xml:space="preserve">2.2. </w:t>
      </w:r>
      <w:r>
        <w:rPr>
          <w:rFonts w:hint="eastAsia"/>
        </w:rPr>
        <w:t>智者的口說出</w:t>
      </w:r>
      <w:proofErr w:type="gramStart"/>
      <w:r>
        <w:rPr>
          <w:rFonts w:hint="eastAsia"/>
        </w:rPr>
        <w:t>言惠人</w:t>
      </w:r>
      <w:proofErr w:type="gramEnd"/>
      <w:r>
        <w:rPr>
          <w:rFonts w:hint="eastAsia"/>
        </w:rPr>
        <w:t>，愚者的</w:t>
      </w:r>
      <w:proofErr w:type="gramStart"/>
      <w:r>
        <w:rPr>
          <w:rFonts w:hint="eastAsia"/>
        </w:rPr>
        <w:t>咀是奸惡的</w:t>
      </w:r>
      <w:proofErr w:type="gramEnd"/>
      <w:r>
        <w:rPr>
          <w:rFonts w:hint="eastAsia"/>
        </w:rPr>
        <w:t>狂妄。</w:t>
      </w:r>
    </w:p>
    <w:p w:rsidR="000A5B71" w:rsidRDefault="000A5B71" w:rsidP="000A5B71">
      <w:r>
        <w:t xml:space="preserve">2.3. </w:t>
      </w:r>
      <w:r>
        <w:rPr>
          <w:rFonts w:hint="eastAsia"/>
        </w:rPr>
        <w:t>智者的口說言語少，愚者的</w:t>
      </w:r>
      <w:proofErr w:type="gramStart"/>
      <w:r>
        <w:rPr>
          <w:rFonts w:hint="eastAsia"/>
        </w:rPr>
        <w:t>咀</w:t>
      </w:r>
      <w:proofErr w:type="gramEnd"/>
      <w:r>
        <w:rPr>
          <w:rFonts w:hint="eastAsia"/>
        </w:rPr>
        <w:t>言語多。</w:t>
      </w:r>
    </w:p>
    <w:p w:rsidR="000A5B71" w:rsidRDefault="000A5B71" w:rsidP="000A5B71">
      <w:r>
        <w:t xml:space="preserve">2.4. </w:t>
      </w:r>
      <w:r>
        <w:rPr>
          <w:rFonts w:hint="eastAsia"/>
        </w:rPr>
        <w:t>智者的</w:t>
      </w:r>
      <w:proofErr w:type="gramStart"/>
      <w:r>
        <w:rPr>
          <w:rFonts w:hint="eastAsia"/>
        </w:rPr>
        <w:t>口說多有</w:t>
      </w:r>
      <w:proofErr w:type="gramEnd"/>
      <w:r>
        <w:rPr>
          <w:rFonts w:hint="eastAsia"/>
        </w:rPr>
        <w:t>知識，愚者的</w:t>
      </w:r>
      <w:proofErr w:type="gramStart"/>
      <w:r>
        <w:rPr>
          <w:rFonts w:hint="eastAsia"/>
        </w:rPr>
        <w:t>咀</w:t>
      </w:r>
      <w:proofErr w:type="gramEnd"/>
      <w:r>
        <w:rPr>
          <w:rFonts w:hint="eastAsia"/>
        </w:rPr>
        <w:t>少知識。</w:t>
      </w:r>
    </w:p>
    <w:p w:rsidR="000A5B71" w:rsidRDefault="000A5B71" w:rsidP="000A5B71">
      <w:pPr>
        <w:rPr>
          <w:rFonts w:hint="eastAsia"/>
        </w:rPr>
      </w:pPr>
      <w:r>
        <w:t xml:space="preserve">3. </w:t>
      </w:r>
      <w:r>
        <w:rPr>
          <w:rFonts w:hint="eastAsia"/>
        </w:rPr>
        <w:t>神的心意</w:t>
      </w:r>
    </w:p>
    <w:p w:rsidR="000A5B71" w:rsidRDefault="000A5B71" w:rsidP="000A5B71">
      <w:r>
        <w:t xml:space="preserve">3.1. </w:t>
      </w:r>
      <w:r>
        <w:rPr>
          <w:rFonts w:hint="eastAsia"/>
        </w:rPr>
        <w:t>敬畏耶和華是知識的開端，愚人輕視神。</w:t>
      </w:r>
      <w:proofErr w:type="gramStart"/>
      <w:r>
        <w:rPr>
          <w:rFonts w:hint="eastAsia"/>
        </w:rPr>
        <w:t>（箴</w:t>
      </w:r>
      <w:proofErr w:type="gramEnd"/>
      <w:r>
        <w:t>1:7</w:t>
      </w:r>
      <w:proofErr w:type="gramStart"/>
      <w:r>
        <w:rPr>
          <w:rFonts w:hint="eastAsia"/>
        </w:rPr>
        <w:t>）</w:t>
      </w:r>
      <w:proofErr w:type="gramEnd"/>
    </w:p>
    <w:p w:rsidR="000A5B71" w:rsidRDefault="000A5B71" w:rsidP="000A5B71">
      <w:r>
        <w:t xml:space="preserve">3.2. </w:t>
      </w:r>
      <w:r>
        <w:rPr>
          <w:rFonts w:hint="eastAsia"/>
        </w:rPr>
        <w:t>智慧是要專心追求的。</w:t>
      </w:r>
      <w:proofErr w:type="gramStart"/>
      <w:r>
        <w:rPr>
          <w:rFonts w:hint="eastAsia"/>
        </w:rPr>
        <w:t>（箴</w:t>
      </w:r>
      <w:proofErr w:type="gramEnd"/>
      <w:r>
        <w:t>2:1-5</w:t>
      </w:r>
      <w:proofErr w:type="gramStart"/>
      <w:r>
        <w:rPr>
          <w:rFonts w:hint="eastAsia"/>
        </w:rPr>
        <w:t>）</w:t>
      </w:r>
      <w:proofErr w:type="gramEnd"/>
    </w:p>
    <w:p w:rsidR="000A5B71" w:rsidRDefault="000A5B71" w:rsidP="000A5B71">
      <w:r>
        <w:t xml:space="preserve">3.3. </w:t>
      </w:r>
      <w:r>
        <w:rPr>
          <w:rFonts w:hint="eastAsia"/>
        </w:rPr>
        <w:t>智慧就是主耶穌。</w:t>
      </w:r>
      <w:proofErr w:type="gramStart"/>
      <w:r>
        <w:rPr>
          <w:rFonts w:hint="eastAsia"/>
        </w:rPr>
        <w:t>（箴</w:t>
      </w:r>
      <w:proofErr w:type="gramEnd"/>
      <w:r>
        <w:t>8:22-31</w:t>
      </w:r>
      <w:proofErr w:type="gramStart"/>
      <w:r>
        <w:rPr>
          <w:rFonts w:hint="eastAsia"/>
        </w:rPr>
        <w:t>）</w:t>
      </w:r>
      <w:proofErr w:type="gramEnd"/>
    </w:p>
    <w:p w:rsidR="000A5B71" w:rsidRDefault="000A5B71" w:rsidP="000A5B71"/>
    <w:p w:rsidR="000A5B71" w:rsidRDefault="000A5B71" w:rsidP="000A5B71">
      <w:r>
        <w:rPr>
          <w:rFonts w:hint="eastAsia"/>
        </w:rPr>
        <w:t>三、問題</w:t>
      </w:r>
    </w:p>
    <w:p w:rsidR="000A5B71" w:rsidRDefault="000A5B71" w:rsidP="000A5B71">
      <w:pPr>
        <w:rPr>
          <w:rFonts w:hint="eastAsia"/>
        </w:rPr>
      </w:pPr>
      <w:r>
        <w:t xml:space="preserve">1. </w:t>
      </w:r>
      <w:r>
        <w:rPr>
          <w:rFonts w:hint="eastAsia"/>
        </w:rPr>
        <w:t>智愚之分何在？</w:t>
      </w:r>
    </w:p>
    <w:p w:rsidR="000A5B71" w:rsidRDefault="000A5B71" w:rsidP="000A5B71">
      <w:r>
        <w:t xml:space="preserve">2. </w:t>
      </w:r>
      <w:r>
        <w:rPr>
          <w:rFonts w:hint="eastAsia"/>
        </w:rPr>
        <w:t>智慧的具體是誰？</w:t>
      </w:r>
    </w:p>
    <w:p w:rsidR="00EB4FBC" w:rsidRDefault="000A5B71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A7"/>
    <w:rsid w:val="000A5B71"/>
    <w:rsid w:val="003312FB"/>
    <w:rsid w:val="00417B5C"/>
    <w:rsid w:val="0078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2021-07-06T00:18:00Z</dcterms:created>
  <dcterms:modified xsi:type="dcterms:W3CDTF">2021-07-06T00:18:00Z</dcterms:modified>
</cp:coreProperties>
</file>