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7F" w:rsidRDefault="0046207F" w:rsidP="0046207F">
      <w:r>
        <w:rPr>
          <w:rFonts w:hint="eastAsia"/>
        </w:rPr>
        <w:t>第</w:t>
      </w:r>
      <w:r>
        <w:t>6</w:t>
      </w:r>
      <w:r>
        <w:rPr>
          <w:rFonts w:hint="eastAsia"/>
        </w:rPr>
        <w:t>講：審判和公義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傳</w:t>
      </w:r>
      <w:r>
        <w:t>3:16-22</w:t>
      </w:r>
      <w:proofErr w:type="gramStart"/>
      <w:r>
        <w:rPr>
          <w:rFonts w:hint="eastAsia"/>
        </w:rPr>
        <w:t>）</w:t>
      </w:r>
      <w:proofErr w:type="gramEnd"/>
    </w:p>
    <w:p w:rsidR="0046207F" w:rsidRDefault="0046207F" w:rsidP="0046207F">
      <w:r>
        <w:rPr>
          <w:rFonts w:hint="eastAsia"/>
        </w:rPr>
        <w:t>系列：傳道書</w:t>
      </w:r>
    </w:p>
    <w:p w:rsidR="0046207F" w:rsidRDefault="0046207F" w:rsidP="0046207F">
      <w:r>
        <w:rPr>
          <w:rFonts w:hint="eastAsia"/>
        </w:rPr>
        <w:t>講員：張道明</w:t>
      </w:r>
    </w:p>
    <w:p w:rsidR="0046207F" w:rsidRDefault="0046207F" w:rsidP="0046207F">
      <w:bookmarkStart w:id="0" w:name="_GoBack"/>
      <w:bookmarkEnd w:id="0"/>
      <w:r>
        <w:rPr>
          <w:rFonts w:hint="eastAsia"/>
        </w:rPr>
        <w:t>一、引言：上回講樂天與知命：（</w:t>
      </w:r>
      <w:r>
        <w:t>1</w:t>
      </w:r>
      <w:r>
        <w:rPr>
          <w:rFonts w:hint="eastAsia"/>
        </w:rPr>
        <w:t>）萬事有定期（</w:t>
      </w:r>
      <w:r>
        <w:t>2</w:t>
      </w:r>
      <w:r>
        <w:rPr>
          <w:rFonts w:hint="eastAsia"/>
        </w:rPr>
        <w:t>）神的工作有定時，人該順服主。這次主旨：世上最可怕的事，沒有公義，沒有報應。其次</w:t>
      </w:r>
      <w:r>
        <w:t>,</w:t>
      </w:r>
      <w:r>
        <w:rPr>
          <w:rFonts w:hint="eastAsia"/>
        </w:rPr>
        <w:t>是指出神有定時。</w:t>
      </w:r>
    </w:p>
    <w:p w:rsidR="0046207F" w:rsidRDefault="0046207F" w:rsidP="0046207F"/>
    <w:p w:rsidR="0046207F" w:rsidRDefault="0046207F" w:rsidP="0046207F">
      <w:r>
        <w:rPr>
          <w:rFonts w:hint="eastAsia"/>
        </w:rPr>
        <w:t>二、本論</w:t>
      </w:r>
    </w:p>
    <w:p w:rsidR="0046207F" w:rsidRDefault="0046207F" w:rsidP="0046207F">
      <w:r>
        <w:t xml:space="preserve">1. </w:t>
      </w:r>
      <w:r>
        <w:rPr>
          <w:rFonts w:hint="eastAsia"/>
        </w:rPr>
        <w:t>審判之處有奸惡</w:t>
      </w:r>
    </w:p>
    <w:p w:rsidR="0046207F" w:rsidRDefault="0046207F" w:rsidP="0046207F">
      <w:r>
        <w:t xml:space="preserve">1.1. </w:t>
      </w:r>
      <w:r>
        <w:rPr>
          <w:rFonts w:hint="eastAsia"/>
        </w:rPr>
        <w:t>人世多</w:t>
      </w:r>
      <w:proofErr w:type="gramStart"/>
      <w:r>
        <w:rPr>
          <w:rFonts w:hint="eastAsia"/>
        </w:rPr>
        <w:t>有奸惡如</w:t>
      </w:r>
      <w:proofErr w:type="gramEnd"/>
      <w:r>
        <w:rPr>
          <w:rFonts w:hint="eastAsia"/>
        </w:rPr>
        <w:t>賄賂。</w:t>
      </w:r>
    </w:p>
    <w:p w:rsidR="0046207F" w:rsidRDefault="0046207F" w:rsidP="0046207F">
      <w:r>
        <w:t xml:space="preserve">1.2. </w:t>
      </w:r>
      <w:r>
        <w:rPr>
          <w:rFonts w:hint="eastAsia"/>
        </w:rPr>
        <w:t>包公傳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大快人心。</w:t>
      </w:r>
    </w:p>
    <w:p w:rsidR="0046207F" w:rsidRDefault="0046207F" w:rsidP="0046207F">
      <w:r>
        <w:t xml:space="preserve">1.3. </w:t>
      </w:r>
      <w:r>
        <w:rPr>
          <w:rFonts w:hint="eastAsia"/>
        </w:rPr>
        <w:t>世上沒公正的法庭。</w:t>
      </w:r>
    </w:p>
    <w:p w:rsidR="0046207F" w:rsidRDefault="0046207F" w:rsidP="0046207F">
      <w:r>
        <w:t xml:space="preserve">1.4. </w:t>
      </w:r>
      <w:r>
        <w:rPr>
          <w:rFonts w:hint="eastAsia"/>
        </w:rPr>
        <w:t>但聖經上說“人人都有一死，死後且有審判”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9:27</w:t>
      </w:r>
      <w:proofErr w:type="gramStart"/>
      <w:r>
        <w:rPr>
          <w:rFonts w:hint="eastAsia"/>
        </w:rPr>
        <w:t>）</w:t>
      </w:r>
      <w:proofErr w:type="gramEnd"/>
    </w:p>
    <w:p w:rsidR="0046207F" w:rsidRDefault="0046207F" w:rsidP="0046207F">
      <w:r>
        <w:t xml:space="preserve">2. </w:t>
      </w:r>
      <w:r>
        <w:rPr>
          <w:rFonts w:hint="eastAsia"/>
        </w:rPr>
        <w:t>神的定時（</w:t>
      </w:r>
      <w:r>
        <w:t>17</w:t>
      </w:r>
      <w:r>
        <w:rPr>
          <w:rFonts w:hint="eastAsia"/>
        </w:rPr>
        <w:t>節）</w:t>
      </w:r>
    </w:p>
    <w:p w:rsidR="0046207F" w:rsidRDefault="0046207F" w:rsidP="0046207F">
      <w:pPr>
        <w:rPr>
          <w:rFonts w:hint="eastAsia"/>
        </w:rPr>
      </w:pPr>
      <w:r>
        <w:t xml:space="preserve">2.1. </w:t>
      </w:r>
      <w:r>
        <w:rPr>
          <w:rFonts w:hint="eastAsia"/>
        </w:rPr>
        <w:t>世上不公之事</w:t>
      </w:r>
    </w:p>
    <w:p w:rsidR="0046207F" w:rsidRDefault="0046207F" w:rsidP="0046207F">
      <w:pPr>
        <w:rPr>
          <w:rFonts w:hint="eastAsia"/>
        </w:rPr>
      </w:pPr>
      <w:r>
        <w:t xml:space="preserve">2.1.1. </w:t>
      </w:r>
      <w:proofErr w:type="gramStart"/>
      <w:r>
        <w:rPr>
          <w:rFonts w:hint="eastAsia"/>
        </w:rPr>
        <w:t>希特拉</w:t>
      </w:r>
      <w:proofErr w:type="gramEnd"/>
    </w:p>
    <w:p w:rsidR="0046207F" w:rsidRDefault="0046207F" w:rsidP="0046207F">
      <w:pPr>
        <w:rPr>
          <w:rFonts w:hint="eastAsia"/>
        </w:rPr>
      </w:pPr>
      <w:r>
        <w:t xml:space="preserve">2.1.2. </w:t>
      </w:r>
      <w:r>
        <w:rPr>
          <w:rFonts w:hint="eastAsia"/>
        </w:rPr>
        <w:t>日本</w:t>
      </w:r>
    </w:p>
    <w:p w:rsidR="0046207F" w:rsidRDefault="0046207F" w:rsidP="0046207F">
      <w:pPr>
        <w:rPr>
          <w:rFonts w:hint="eastAsia"/>
        </w:rPr>
      </w:pPr>
      <w:r>
        <w:t xml:space="preserve">2.1.3. </w:t>
      </w:r>
      <w:r>
        <w:rPr>
          <w:rFonts w:hint="eastAsia"/>
        </w:rPr>
        <w:t>家裡也有不公</w:t>
      </w:r>
    </w:p>
    <w:p w:rsidR="0046207F" w:rsidRDefault="0046207F" w:rsidP="0046207F">
      <w:r>
        <w:t xml:space="preserve">2.2. </w:t>
      </w:r>
      <w:r>
        <w:rPr>
          <w:rFonts w:hint="eastAsia"/>
        </w:rPr>
        <w:t>死亡是一個審判。</w:t>
      </w:r>
    </w:p>
    <w:p w:rsidR="0046207F" w:rsidRDefault="0046207F" w:rsidP="0046207F">
      <w:r>
        <w:t xml:space="preserve">2.3. </w:t>
      </w:r>
      <w:r>
        <w:rPr>
          <w:rFonts w:hint="eastAsia"/>
        </w:rPr>
        <w:t>白色寶座審判。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20:11-15</w:t>
      </w:r>
      <w:proofErr w:type="gramStart"/>
      <w:r>
        <w:rPr>
          <w:rFonts w:hint="eastAsia"/>
        </w:rPr>
        <w:t>）</w:t>
      </w:r>
      <w:proofErr w:type="gramEnd"/>
    </w:p>
    <w:p w:rsidR="0046207F" w:rsidRDefault="0046207F" w:rsidP="0046207F">
      <w:pPr>
        <w:rPr>
          <w:rFonts w:hint="eastAsia"/>
        </w:rPr>
      </w:pPr>
      <w:r>
        <w:t xml:space="preserve">3. </w:t>
      </w:r>
      <w:r>
        <w:rPr>
          <w:rFonts w:hint="eastAsia"/>
        </w:rPr>
        <w:t>日光之下</w:t>
      </w:r>
    </w:p>
    <w:p w:rsidR="0046207F" w:rsidRDefault="0046207F" w:rsidP="0046207F">
      <w:r>
        <w:t xml:space="preserve">3.1. </w:t>
      </w:r>
      <w:r>
        <w:rPr>
          <w:rFonts w:hint="eastAsia"/>
        </w:rPr>
        <w:t>人與獸一樣都死亡。</w:t>
      </w:r>
    </w:p>
    <w:p w:rsidR="0046207F" w:rsidRDefault="0046207F" w:rsidP="0046207F">
      <w:r>
        <w:t xml:space="preserve">3.2. </w:t>
      </w:r>
      <w:r>
        <w:rPr>
          <w:rFonts w:hint="eastAsia"/>
        </w:rPr>
        <w:t>人有靈魂</w:t>
      </w:r>
      <w:proofErr w:type="gramStart"/>
      <w:r>
        <w:rPr>
          <w:rFonts w:hint="eastAsia"/>
        </w:rPr>
        <w:t>無靈只有</w:t>
      </w:r>
      <w:proofErr w:type="gramEnd"/>
      <w:r>
        <w:rPr>
          <w:rFonts w:hint="eastAsia"/>
        </w:rPr>
        <w:t>魂。</w:t>
      </w:r>
    </w:p>
    <w:p w:rsidR="0046207F" w:rsidRDefault="0046207F" w:rsidP="0046207F">
      <w:r>
        <w:t xml:space="preserve">3.3. </w:t>
      </w:r>
      <w:r>
        <w:rPr>
          <w:rFonts w:hint="eastAsia"/>
        </w:rPr>
        <w:t>人無希望只有享樂。</w:t>
      </w:r>
    </w:p>
    <w:p w:rsidR="0046207F" w:rsidRDefault="0046207F" w:rsidP="0046207F">
      <w:pPr>
        <w:rPr>
          <w:rFonts w:hint="eastAsia"/>
        </w:rPr>
      </w:pPr>
      <w:r>
        <w:t xml:space="preserve">3.4. </w:t>
      </w:r>
      <w:r>
        <w:rPr>
          <w:rFonts w:hint="eastAsia"/>
        </w:rPr>
        <w:t>人的價值在日光之上。</w:t>
      </w:r>
    </w:p>
    <w:p w:rsidR="0046207F" w:rsidRDefault="0046207F" w:rsidP="0046207F">
      <w:pPr>
        <w:rPr>
          <w:rFonts w:hint="eastAsia"/>
        </w:rPr>
      </w:pPr>
      <w:r>
        <w:t xml:space="preserve">4. </w:t>
      </w:r>
      <w:r>
        <w:rPr>
          <w:rFonts w:hint="eastAsia"/>
        </w:rPr>
        <w:t>日光之上</w:t>
      </w:r>
    </w:p>
    <w:p w:rsidR="0046207F" w:rsidRDefault="0046207F" w:rsidP="0046207F">
      <w:r>
        <w:t xml:space="preserve">4.1. </w:t>
      </w:r>
      <w:proofErr w:type="gramStart"/>
      <w:r>
        <w:rPr>
          <w:rFonts w:hint="eastAsia"/>
        </w:rPr>
        <w:t>人按神的形象被造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1:26-27</w:t>
      </w:r>
      <w:proofErr w:type="gramStart"/>
      <w:r>
        <w:rPr>
          <w:rFonts w:hint="eastAsia"/>
        </w:rPr>
        <w:t>）</w:t>
      </w:r>
      <w:proofErr w:type="gramEnd"/>
    </w:p>
    <w:p w:rsidR="0046207F" w:rsidRDefault="0046207F" w:rsidP="0046207F">
      <w:r>
        <w:t xml:space="preserve">4.2. </w:t>
      </w:r>
      <w:r>
        <w:rPr>
          <w:rFonts w:hint="eastAsia"/>
        </w:rPr>
        <w:t>人有靈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2:7</w:t>
      </w:r>
      <w:proofErr w:type="gramStart"/>
      <w:r>
        <w:rPr>
          <w:rFonts w:hint="eastAsia"/>
        </w:rPr>
        <w:t>）</w:t>
      </w:r>
      <w:proofErr w:type="gramEnd"/>
    </w:p>
    <w:p w:rsidR="0046207F" w:rsidRDefault="0046207F" w:rsidP="0046207F">
      <w:r>
        <w:t xml:space="preserve">4.3. </w:t>
      </w:r>
      <w:r>
        <w:rPr>
          <w:rFonts w:hint="eastAsia"/>
        </w:rPr>
        <w:t>人有神格，</w:t>
      </w:r>
      <w:proofErr w:type="gramStart"/>
      <w:r>
        <w:rPr>
          <w:rFonts w:hint="eastAsia"/>
        </w:rPr>
        <w:t>非獸</w:t>
      </w:r>
      <w:proofErr w:type="gramEnd"/>
      <w:r>
        <w:rPr>
          <w:rFonts w:hint="eastAsia"/>
        </w:rPr>
        <w:t>。</w:t>
      </w:r>
    </w:p>
    <w:p w:rsidR="0046207F" w:rsidRDefault="0046207F" w:rsidP="0046207F">
      <w:r>
        <w:t xml:space="preserve">4.4. </w:t>
      </w:r>
      <w:r>
        <w:rPr>
          <w:rFonts w:hint="eastAsia"/>
        </w:rPr>
        <w:t>人愛神。</w:t>
      </w:r>
    </w:p>
    <w:p w:rsidR="0046207F" w:rsidRDefault="0046207F" w:rsidP="0046207F"/>
    <w:p w:rsidR="0046207F" w:rsidRDefault="0046207F" w:rsidP="0046207F">
      <w:r>
        <w:rPr>
          <w:rFonts w:hint="eastAsia"/>
        </w:rPr>
        <w:t>三、問題</w:t>
      </w:r>
    </w:p>
    <w:p w:rsidR="0046207F" w:rsidRDefault="0046207F" w:rsidP="0046207F">
      <w:pPr>
        <w:rPr>
          <w:rFonts w:hint="eastAsia"/>
        </w:rPr>
      </w:pPr>
      <w:r>
        <w:t xml:space="preserve">1. </w:t>
      </w:r>
      <w:r>
        <w:rPr>
          <w:rFonts w:hint="eastAsia"/>
        </w:rPr>
        <w:t>什麼是最可怕的不公平？</w:t>
      </w:r>
    </w:p>
    <w:p w:rsidR="0046207F" w:rsidRDefault="0046207F" w:rsidP="0046207F">
      <w:pPr>
        <w:rPr>
          <w:rFonts w:hint="eastAsia"/>
        </w:rPr>
      </w:pPr>
      <w:r>
        <w:t xml:space="preserve">2. </w:t>
      </w:r>
      <w:r>
        <w:rPr>
          <w:rFonts w:hint="eastAsia"/>
        </w:rPr>
        <w:t>人的價值如何？</w:t>
      </w:r>
    </w:p>
    <w:p w:rsidR="00EB4FBC" w:rsidRDefault="0046207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34"/>
    <w:rsid w:val="003312FB"/>
    <w:rsid w:val="00417B5C"/>
    <w:rsid w:val="0046207F"/>
    <w:rsid w:val="0054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2021-07-06T00:11:00Z</dcterms:created>
  <dcterms:modified xsi:type="dcterms:W3CDTF">2021-07-06T00:11:00Z</dcterms:modified>
</cp:coreProperties>
</file>