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1E" w:rsidRPr="0059411E" w:rsidRDefault="0059411E" w:rsidP="0059411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5941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941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23</w:t>
      </w:r>
      <w:bookmarkEnd w:id="0"/>
      <w:r w:rsidRPr="005941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講：愛的永存</w:t>
      </w:r>
      <w:proofErr w:type="gramStart"/>
      <w:r w:rsidRPr="005941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941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5941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13:8-13</w:t>
      </w:r>
      <w:proofErr w:type="gramStart"/>
      <w:r w:rsidRPr="0059411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9411E" w:rsidRPr="0059411E" w:rsidRDefault="0059411E" w:rsidP="0059411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59411E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59411E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59411E" w:rsidRPr="0059411E" w:rsidRDefault="0059411E" w:rsidP="0059411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9411E">
        <w:rPr>
          <w:rFonts w:ascii="Helvetica" w:eastAsia="新細明體" w:hAnsi="Helvetica" w:cs="Helvetica"/>
          <w:kern w:val="0"/>
          <w:sz w:val="21"/>
          <w:szCs w:val="21"/>
        </w:rPr>
        <w:t xml:space="preserve">1. </w:t>
      </w:r>
      <w:r w:rsidRPr="0059411E">
        <w:rPr>
          <w:rFonts w:ascii="Helvetica" w:eastAsia="新細明體" w:hAnsi="Helvetica" w:cs="Helvetica" w:hint="eastAsia"/>
          <w:kern w:val="0"/>
          <w:sz w:val="21"/>
          <w:szCs w:val="21"/>
        </w:rPr>
        <w:t>愛、先知講道、說方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言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13:8-10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保羅用了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先知講道之能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說方言之能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跟愛作比較，解釋愛是怎樣的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永不止息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先知講道之能，終必歸於無有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。先知本著神的話來解釋神的奧秘，這種恩賜總有一天會變得沒有用處。因為有一天大家都會來到神的面前，到了那個時候就用不著先知來替我們講解神的話語了。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說方言之能，終必停止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，由於哥林多教會太偏重於說方言，所以保羅在這裡特別提起這種恩賜。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知識也終必歸於無有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，按照上下文來看，這個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似乎是偏重於真理的知識。到了天上的時候，屬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的知識固然沒有用處，就連屬靈的知識，到了那個時都變成沒有用處了。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我們現在所知道的有限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，是因為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我們活在肉身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裡面，我們受到了肉身的限制。我們一生的時光只不過是有限的幾十年；就算在幾十年的歲月中，知識不停地增加，我們所知道的還是非常有限。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先知所講的也有限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，先知自己能夠領悟的是非常的有限，他們的智慧和口才也有限。所以能夠講解明白的，也在一定的限度裡。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所以愛遠比先知講道之能、說方言之能和各樣知識更為超越，因為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愛是永不止息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的，是繼續到永遠的。</w:t>
      </w:r>
    </w:p>
    <w:p w:rsidR="0059411E" w:rsidRPr="0059411E" w:rsidRDefault="0059411E" w:rsidP="0059411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孩子的比喻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13:11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用自己作比喻。從這個比喻中，我們瞭解到有一天當我們來到神的面前時，我們就會好像成年人一樣，對於神的認識更完全。跟我們還在肉身的時候比較起來，我們會覺得在世上所知道的一切，實在是好像小孩子所獲得的知識一般，算不得什麼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這個比喻也說明了，信徒在恩賜上的追求，跟生命的長進有密切的關係。當信徒生命還幼稚的時候，所愛慕的恩賜，是一些比較能夠叫他們在情緒上感到滿足的。等信徒的生命長大成熟之後，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他們在屬靈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方面的追求也會更有深度。他們一定會在愛方面追求更大的長進。</w:t>
      </w:r>
    </w:p>
    <w:p w:rsidR="0059411E" w:rsidRPr="0059411E" w:rsidRDefault="0059411E" w:rsidP="0059411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鏡子的比喻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13:12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在保羅的時代，人所用的鏡子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是銅造的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把銅擦得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閃亮當作鏡子，但是那種鏡子不能夠把人照得清楚。所以保羅說：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我們如今仿佛對著鏡子觀看，模糊不清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。這裡的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觀看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我們在屬神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的事情上。我們對於神和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真理，認識非常的有限，就好像對著一面銅鏡觀看，看得不是很清楚。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模糊不清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有兩點要注意：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聖經雖然記載許多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有關於救恩的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事以及許多神所要我們知道的事，但是有一些屬靈奧秘的事情，神並沒有在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的話語上記下來，比方說：關於魔鬼的來源和它怎樣墮落，這一類的事，聖經沒有給我們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知識，叫我們可以作出絕對肯定的結論。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這裡說的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模糊不清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，不是指保羅對自己所傳的信息，所講解的福音沒有把握。這個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模糊不清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，是因為我們受到肉身的限制，所以我們沒有辦法完全地瞭解屬靈的奧秘！</w:t>
      </w:r>
    </w:p>
    <w:p w:rsidR="0059411E" w:rsidRPr="0059411E" w:rsidRDefault="0059411E" w:rsidP="0059411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4. 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結論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13:13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13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節，首先要注意的是，信、望、愛這三樣都是常存的。在三樣之中，最大的是愛。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可從以下兩方面比較。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信望愛三者的效用來說：信心雖然叫我們跟神恢復正常的關係，得神的喜悅；盼望叫我們不至於羞愧，使我們有力量忍受各樣的苦難；但是這兩種都是叫我們自己得著好處的，惟有愛心不單止是造就自己，還造就別人，並且</w:t>
      </w:r>
      <w:proofErr w:type="gramStart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叫神得榮耀</w:t>
      </w:r>
      <w:proofErr w:type="gramEnd"/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另一方面，信和望在今生的價值較高，因為一切都還沒有實現，還在等待的階段。但是等到一切都實現了，信和望就沒有以前那樣的價值了。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</w:t>
      </w:r>
      <w:r w:rsidRPr="0059411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9411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又怎麼樣呢？無論是在今生或者是來生，它的價值都是一樣的，不會因為時間、空間的轉換而改變，而且還會不斷地增加。</w:t>
      </w:r>
    </w:p>
    <w:p w:rsidR="0059411E" w:rsidRPr="0059411E" w:rsidRDefault="0059411E" w:rsidP="0059411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9411E" w:rsidRDefault="0059411E"/>
    <w:sectPr w:rsidR="00EB4FBC" w:rsidRPr="005941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29F"/>
    <w:multiLevelType w:val="multilevel"/>
    <w:tmpl w:val="0760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2A"/>
    <w:rsid w:val="003312FB"/>
    <w:rsid w:val="0038492A"/>
    <w:rsid w:val="00417B5C"/>
    <w:rsid w:val="005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941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9411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9411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941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9411E"/>
  </w:style>
  <w:style w:type="paragraph" w:styleId="a4">
    <w:name w:val="Balloon Text"/>
    <w:basedOn w:val="a"/>
    <w:link w:val="a5"/>
    <w:uiPriority w:val="99"/>
    <w:semiHidden/>
    <w:unhideWhenUsed/>
    <w:rsid w:val="0059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41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941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9411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9411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941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9411E"/>
  </w:style>
  <w:style w:type="paragraph" w:styleId="a4">
    <w:name w:val="Balloon Text"/>
    <w:basedOn w:val="a"/>
    <w:link w:val="a5"/>
    <w:uiPriority w:val="99"/>
    <w:semiHidden/>
    <w:unhideWhenUsed/>
    <w:rsid w:val="0059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4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9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16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2021-07-14T02:39:00Z</dcterms:created>
  <dcterms:modified xsi:type="dcterms:W3CDTF">2021-07-14T02:40:00Z</dcterms:modified>
</cp:coreProperties>
</file>