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A7" w:rsidRDefault="00B753A7" w:rsidP="00B753A7">
      <w:r>
        <w:rPr>
          <w:rFonts w:hint="eastAsia"/>
        </w:rPr>
        <w:t>第</w:t>
      </w:r>
      <w:r>
        <w:t>1</w:t>
      </w:r>
      <w:r>
        <w:rPr>
          <w:rFonts w:hint="eastAsia"/>
        </w:rPr>
        <w:t>講：簡介</w:t>
      </w:r>
    </w:p>
    <w:p w:rsidR="00B753A7" w:rsidRDefault="00B753A7" w:rsidP="00B753A7">
      <w:r>
        <w:rPr>
          <w:rFonts w:hint="eastAsia"/>
        </w:rPr>
        <w:t>系列：提多書</w:t>
      </w:r>
    </w:p>
    <w:p w:rsidR="00B753A7" w:rsidRDefault="00B753A7" w:rsidP="00B753A7">
      <w:r>
        <w:rPr>
          <w:rFonts w:hint="eastAsia"/>
        </w:rPr>
        <w:t>講員：張得仁</w:t>
      </w:r>
    </w:p>
    <w:p w:rsidR="00B753A7" w:rsidRDefault="00B753A7" w:rsidP="00B753A7">
      <w:bookmarkStart w:id="0" w:name="_GoBack"/>
      <w:bookmarkEnd w:id="0"/>
      <w:r>
        <w:rPr>
          <w:rFonts w:hint="eastAsia"/>
        </w:rPr>
        <w:t>一、提多書簡介：</w:t>
      </w:r>
    </w:p>
    <w:p w:rsidR="00B753A7" w:rsidRDefault="00B753A7" w:rsidP="00B753A7">
      <w:r>
        <w:rPr>
          <w:rFonts w:hint="eastAsia"/>
        </w:rPr>
        <w:t>提摩太前後書及提多書我們合稱為“教牧書信”，因為</w:t>
      </w:r>
      <w:proofErr w:type="gramStart"/>
      <w:r>
        <w:rPr>
          <w:rFonts w:hint="eastAsia"/>
        </w:rPr>
        <w:t>這三卷書都</w:t>
      </w:r>
      <w:proofErr w:type="gramEnd"/>
      <w:r>
        <w:rPr>
          <w:rFonts w:hint="eastAsia"/>
        </w:rPr>
        <w:t>是寫給個人的書信，並非以整體教會為書寫對象；且信中皆與教會管理、領袖</w:t>
      </w:r>
      <w:proofErr w:type="gramStart"/>
      <w:r>
        <w:rPr>
          <w:rFonts w:hint="eastAsia"/>
        </w:rPr>
        <w:t>建立及牧養</w:t>
      </w:r>
      <w:proofErr w:type="gramEnd"/>
      <w:r>
        <w:rPr>
          <w:rFonts w:hint="eastAsia"/>
        </w:rPr>
        <w:t>指引有關係，故稱之</w:t>
      </w:r>
      <w:proofErr w:type="gramStart"/>
      <w:r>
        <w:rPr>
          <w:rFonts w:hint="eastAsia"/>
        </w:rPr>
        <w:t>為教牧書信</w:t>
      </w:r>
      <w:proofErr w:type="gramEnd"/>
      <w:r>
        <w:rPr>
          <w:rFonts w:hint="eastAsia"/>
        </w:rPr>
        <w:t>。</w:t>
      </w:r>
    </w:p>
    <w:p w:rsidR="00B753A7" w:rsidRDefault="00B753A7" w:rsidP="00B753A7"/>
    <w:p w:rsidR="00B753A7" w:rsidRDefault="00B753A7" w:rsidP="00B753A7">
      <w:r>
        <w:rPr>
          <w:rFonts w:hint="eastAsia"/>
        </w:rPr>
        <w:t>二、提多這個人：</w:t>
      </w:r>
    </w:p>
    <w:p w:rsidR="00B753A7" w:rsidRDefault="00B753A7" w:rsidP="00B753A7">
      <w:r>
        <w:t xml:space="preserve">1. </w:t>
      </w:r>
      <w:r>
        <w:rPr>
          <w:rFonts w:hint="eastAsia"/>
        </w:rPr>
        <w:t>是沒有</w:t>
      </w:r>
      <w:proofErr w:type="gramStart"/>
      <w:r>
        <w:rPr>
          <w:rFonts w:hint="eastAsia"/>
        </w:rPr>
        <w:t>受割禮</w:t>
      </w:r>
      <w:proofErr w:type="gramEnd"/>
      <w:r>
        <w:rPr>
          <w:rFonts w:hint="eastAsia"/>
        </w:rPr>
        <w:t>的希臘人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加</w:t>
      </w:r>
      <w:r>
        <w:t>2:1-3</w:t>
      </w:r>
      <w:r>
        <w:rPr>
          <w:rFonts w:hint="eastAsia"/>
        </w:rPr>
        <w:t>：“過了十四年，我同巴拿巴又上耶路撒冷去，並帶著提多同去。我是奉啟示上去的，把我在外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人中所傳的福音對弟兄們陳說；卻是背地裡對那有名望之</w:t>
      </w:r>
      <w:proofErr w:type="gramStart"/>
      <w:r>
        <w:rPr>
          <w:rFonts w:hint="eastAsia"/>
        </w:rPr>
        <w:t>人說的</w:t>
      </w:r>
      <w:proofErr w:type="gramEnd"/>
      <w:r>
        <w:rPr>
          <w:rFonts w:hint="eastAsia"/>
        </w:rPr>
        <w:t>，惟恐我現在，或是從前，徒然奔跑。但與我同去的提多，雖是希臘人，也沒有勉強他</w:t>
      </w:r>
      <w:proofErr w:type="gramStart"/>
      <w:r>
        <w:rPr>
          <w:rFonts w:hint="eastAsia"/>
        </w:rPr>
        <w:t>受割禮</w:t>
      </w:r>
      <w:proofErr w:type="gramEnd"/>
      <w:r>
        <w:rPr>
          <w:rFonts w:hint="eastAsia"/>
        </w:rPr>
        <w:t>。”</w:t>
      </w:r>
    </w:p>
    <w:p w:rsidR="00B753A7" w:rsidRDefault="00B753A7" w:rsidP="00B753A7">
      <w:r>
        <w:t xml:space="preserve">2. </w:t>
      </w:r>
      <w:r>
        <w:rPr>
          <w:rFonts w:hint="eastAsia"/>
        </w:rPr>
        <w:t>可能是保羅帶信主的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多</w:t>
      </w:r>
      <w:r>
        <w:t>1:4</w:t>
      </w:r>
      <w:r>
        <w:rPr>
          <w:rFonts w:hint="eastAsia"/>
        </w:rPr>
        <w:t>：“…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真兒子的…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”真兒子：可能指提多是因保羅的宣講而歸主（新譯本“…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就是那在共同的信仰上作我真兒子的”）。反省：我們</w:t>
      </w:r>
      <w:proofErr w:type="gramStart"/>
      <w:r>
        <w:rPr>
          <w:rFonts w:hint="eastAsia"/>
        </w:rPr>
        <w:t>與神藉我們帶信主者之</w:t>
      </w:r>
      <w:proofErr w:type="gramEnd"/>
      <w:r>
        <w:rPr>
          <w:rFonts w:hint="eastAsia"/>
        </w:rPr>
        <w:t>關係？</w:t>
      </w:r>
    </w:p>
    <w:p w:rsidR="00B753A7" w:rsidRDefault="00B753A7" w:rsidP="00B753A7">
      <w:r>
        <w:t xml:space="preserve">3. </w:t>
      </w:r>
      <w:r>
        <w:rPr>
          <w:rFonts w:hint="eastAsia"/>
        </w:rPr>
        <w:t>是幫助保羅解決難題的能手：</w:t>
      </w:r>
    </w:p>
    <w:p w:rsidR="00B753A7" w:rsidRDefault="00B753A7" w:rsidP="00B753A7">
      <w:r>
        <w:t xml:space="preserve">3.1. </w:t>
      </w:r>
      <w:r>
        <w:rPr>
          <w:rFonts w:hint="eastAsia"/>
        </w:rPr>
        <w:t>他是保羅在問題教會哥林多的代表：哥林多後書中多次提到提多</w:t>
      </w:r>
      <w:proofErr w:type="gramStart"/>
      <w:r>
        <w:rPr>
          <w:rFonts w:hint="eastAsia"/>
        </w:rPr>
        <w:t>（</w:t>
      </w:r>
      <w:proofErr w:type="gramEnd"/>
      <w:r>
        <w:t>2:13</w:t>
      </w:r>
      <w:r>
        <w:rPr>
          <w:rFonts w:hint="eastAsia"/>
        </w:rPr>
        <w:t>，</w:t>
      </w:r>
      <w:r>
        <w:t>7:6</w:t>
      </w:r>
      <w:r>
        <w:rPr>
          <w:rFonts w:hint="eastAsia"/>
        </w:rPr>
        <w:t>、</w:t>
      </w:r>
      <w:r>
        <w:t>13-15</w:t>
      </w:r>
      <w:r>
        <w:rPr>
          <w:rFonts w:hint="eastAsia"/>
        </w:rPr>
        <w:t>，</w:t>
      </w:r>
      <w:r>
        <w:t>8:6</w:t>
      </w:r>
      <w:r>
        <w:rPr>
          <w:rFonts w:hint="eastAsia"/>
        </w:rPr>
        <w:t>、</w:t>
      </w:r>
      <w:r>
        <w:t>16</w:t>
      </w:r>
      <w:r>
        <w:rPr>
          <w:rFonts w:hint="eastAsia"/>
        </w:rPr>
        <w:t>、</w:t>
      </w:r>
      <w:r>
        <w:t>23</w:t>
      </w:r>
      <w:r>
        <w:rPr>
          <w:rFonts w:hint="eastAsia"/>
        </w:rPr>
        <w:t>，</w:t>
      </w:r>
      <w:r>
        <w:t>12:18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B753A7" w:rsidRDefault="00B753A7" w:rsidP="00B753A7">
      <w:r>
        <w:t xml:space="preserve">3.2. </w:t>
      </w:r>
      <w:r>
        <w:rPr>
          <w:rFonts w:hint="eastAsia"/>
        </w:rPr>
        <w:t>他幫保羅處理收集奉獻的重要事工：林後</w:t>
      </w:r>
      <w:r>
        <w:t>8:6</w:t>
      </w:r>
      <w:r>
        <w:rPr>
          <w:rFonts w:hint="eastAsia"/>
        </w:rPr>
        <w:t>：“因此我勸提多，既然在你們中間開辦這慈惠的事，就當辦成了。”</w:t>
      </w:r>
    </w:p>
    <w:p w:rsidR="00B753A7" w:rsidRDefault="00B753A7" w:rsidP="00B753A7">
      <w:r>
        <w:t xml:space="preserve">3.3. </w:t>
      </w:r>
      <w:r>
        <w:rPr>
          <w:rFonts w:hint="eastAsia"/>
        </w:rPr>
        <w:t>他是保羅心靈痛苦時的安慰</w:t>
      </w:r>
      <w:proofErr w:type="gramStart"/>
      <w:r>
        <w:rPr>
          <w:rFonts w:hint="eastAsia"/>
        </w:rPr>
        <w:t>與幫補</w:t>
      </w:r>
      <w:proofErr w:type="gramEnd"/>
      <w:r>
        <w:rPr>
          <w:rFonts w:hint="eastAsia"/>
        </w:rPr>
        <w:t>：林後</w:t>
      </w:r>
      <w:r>
        <w:t>2:12-13</w:t>
      </w:r>
      <w:r>
        <w:rPr>
          <w:rFonts w:hint="eastAsia"/>
        </w:rPr>
        <w:t>：“我從前為基督的福音到了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羅亞，主也給我開了門。</w:t>
      </w:r>
      <w:proofErr w:type="gramStart"/>
      <w:r>
        <w:rPr>
          <w:rFonts w:hint="eastAsia"/>
        </w:rPr>
        <w:t>那時，</w:t>
      </w:r>
      <w:proofErr w:type="gramEnd"/>
      <w:r>
        <w:rPr>
          <w:rFonts w:hint="eastAsia"/>
        </w:rPr>
        <w:t>因為沒有遇見兄弟提多，我心裡不安，便辭別那裡的人往馬其頓去了。”林後</w:t>
      </w:r>
      <w:r>
        <w:t>7:5-6</w:t>
      </w:r>
      <w:r>
        <w:rPr>
          <w:rFonts w:hint="eastAsia"/>
        </w:rPr>
        <w:t>：“我們從前就是到了馬其頓的時候，身體也不得安寧，周圍遭患難，外有爭戰，內有懼怕。但那安慰喪氣之人的神藉著提多來安慰了我們。”</w:t>
      </w:r>
    </w:p>
    <w:p w:rsidR="00B753A7" w:rsidRDefault="00B753A7" w:rsidP="00B753A7">
      <w:r>
        <w:rPr>
          <w:rFonts w:hint="eastAsia"/>
        </w:rPr>
        <w:t>提多當時的所在地可能是“克裡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島</w:t>
      </w:r>
      <w:r>
        <w:t>Crete”</w:t>
      </w:r>
      <w:r>
        <w:rPr>
          <w:rFonts w:hint="eastAsia"/>
        </w:rPr>
        <w:t>：多</w:t>
      </w:r>
      <w:r>
        <w:t>1:5</w:t>
      </w:r>
      <w:r>
        <w:rPr>
          <w:rFonts w:hint="eastAsia"/>
        </w:rPr>
        <w:t>：“我從前留你在克裡特，是要你將那沒有辦完的事都辦整齊了，又照我所吩咐你的，在各城設立長老。”</w:t>
      </w:r>
    </w:p>
    <w:p w:rsidR="00B753A7" w:rsidRDefault="00B753A7" w:rsidP="00B753A7">
      <w:r>
        <w:t>Crete</w:t>
      </w:r>
      <w:r>
        <w:rPr>
          <w:rFonts w:hint="eastAsia"/>
        </w:rPr>
        <w:t>是位於地中海的一個大海島，長</w:t>
      </w:r>
      <w:r>
        <w:t>165</w:t>
      </w:r>
      <w:r>
        <w:rPr>
          <w:rFonts w:hint="eastAsia"/>
        </w:rPr>
        <w:t>哩，寬</w:t>
      </w:r>
      <w:r>
        <w:t>6</w:t>
      </w:r>
      <w:r>
        <w:rPr>
          <w:rFonts w:hint="eastAsia"/>
        </w:rPr>
        <w:t>至</w:t>
      </w:r>
      <w:r>
        <w:t>35</w:t>
      </w:r>
      <w:r>
        <w:rPr>
          <w:rFonts w:hint="eastAsia"/>
        </w:rPr>
        <w:t>哩，形成了歐洲與小亞細亞之間的一座天然橋樑。根據保羅的說法，</w:t>
      </w:r>
      <w:proofErr w:type="gramStart"/>
      <w:r>
        <w:rPr>
          <w:rFonts w:hint="eastAsia"/>
        </w:rPr>
        <w:t>革哩底人</w:t>
      </w:r>
      <w:proofErr w:type="gramEnd"/>
      <w:r>
        <w:rPr>
          <w:rFonts w:hint="eastAsia"/>
        </w:rPr>
        <w:t>的懶惰性情是廣為人知的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多</w:t>
      </w:r>
      <w:r>
        <w:t>1:12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B753A7" w:rsidRDefault="00B753A7" w:rsidP="00B753A7"/>
    <w:p w:rsidR="00B753A7" w:rsidRDefault="00B753A7" w:rsidP="00B753A7">
      <w:r>
        <w:rPr>
          <w:rFonts w:hint="eastAsia"/>
        </w:rPr>
        <w:t>三、多</w:t>
      </w:r>
      <w:r>
        <w:t>1:1-4</w:t>
      </w:r>
      <w:r>
        <w:rPr>
          <w:rFonts w:hint="eastAsia"/>
        </w:rPr>
        <w:t>之信息與應用：</w:t>
      </w:r>
    </w:p>
    <w:p w:rsidR="00B753A7" w:rsidRDefault="00B753A7" w:rsidP="00B753A7">
      <w:r>
        <w:t xml:space="preserve">1. </w:t>
      </w:r>
      <w:r>
        <w:rPr>
          <w:rFonts w:hint="eastAsia"/>
        </w:rPr>
        <w:t>保羅的名片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自我介紹反映出你我生命的寫照（</w:t>
      </w:r>
      <w:r>
        <w:t>1</w:t>
      </w:r>
      <w:r>
        <w:rPr>
          <w:rFonts w:hint="eastAsia"/>
        </w:rPr>
        <w:t>節上）</w:t>
      </w:r>
    </w:p>
    <w:p w:rsidR="00B753A7" w:rsidRDefault="00B753A7" w:rsidP="00B753A7">
      <w:pPr>
        <w:rPr>
          <w:rFonts w:hint="eastAsia"/>
        </w:rPr>
      </w:pPr>
      <w:r>
        <w:t xml:space="preserve">1.1. </w:t>
      </w:r>
      <w:r>
        <w:rPr>
          <w:rFonts w:hint="eastAsia"/>
        </w:rPr>
        <w:t>神的僕人（</w:t>
      </w:r>
      <w:r>
        <w:t>a bond-servant of God</w:t>
      </w:r>
      <w:r>
        <w:rPr>
          <w:rFonts w:hint="eastAsia"/>
        </w:rPr>
        <w:t>）</w:t>
      </w:r>
    </w:p>
    <w:p w:rsidR="00B753A7" w:rsidRDefault="00B753A7" w:rsidP="00B753A7">
      <w:r>
        <w:t xml:space="preserve">1.1.1. </w:t>
      </w:r>
      <w:r>
        <w:rPr>
          <w:rFonts w:hint="eastAsia"/>
        </w:rPr>
        <w:t>奴僕</w:t>
      </w:r>
      <w:proofErr w:type="spellStart"/>
      <w:r>
        <w:t>doulos</w:t>
      </w:r>
      <w:proofErr w:type="spellEnd"/>
      <w:r>
        <w:rPr>
          <w:rFonts w:hint="eastAsia"/>
        </w:rPr>
        <w:t>，意為“奴隸”。</w:t>
      </w:r>
    </w:p>
    <w:p w:rsidR="00B753A7" w:rsidRDefault="00B753A7" w:rsidP="00B753A7">
      <w:pPr>
        <w:rPr>
          <w:rFonts w:hint="eastAsia"/>
        </w:rPr>
      </w:pPr>
      <w:r>
        <w:t xml:space="preserve">1.1.2. </w:t>
      </w:r>
      <w:r>
        <w:rPr>
          <w:rFonts w:hint="eastAsia"/>
        </w:rPr>
        <w:t>神的（</w:t>
      </w:r>
      <w:r>
        <w:t>of God</w:t>
      </w:r>
      <w:r>
        <w:rPr>
          <w:rFonts w:hint="eastAsia"/>
        </w:rPr>
        <w:t>）。</w:t>
      </w:r>
    </w:p>
    <w:p w:rsidR="00B753A7" w:rsidRDefault="00B753A7" w:rsidP="00B753A7">
      <w:r>
        <w:t xml:space="preserve">1.2. </w:t>
      </w:r>
      <w:r>
        <w:rPr>
          <w:rFonts w:hint="eastAsia"/>
        </w:rPr>
        <w:t>基督耶穌的使徒</w:t>
      </w:r>
    </w:p>
    <w:p w:rsidR="00B753A7" w:rsidRDefault="00B753A7" w:rsidP="00B753A7">
      <w:r>
        <w:lastRenderedPageBreak/>
        <w:t xml:space="preserve">1.2.1. </w:t>
      </w:r>
      <w:r>
        <w:rPr>
          <w:rFonts w:hint="eastAsia"/>
        </w:rPr>
        <w:t>使徒（</w:t>
      </w:r>
      <w:proofErr w:type="spellStart"/>
      <w:r>
        <w:t>apostolos</w:t>
      </w:r>
      <w:proofErr w:type="spellEnd"/>
      <w:r>
        <w:rPr>
          <w:rFonts w:hint="eastAsia"/>
        </w:rPr>
        <w:t>）：狹義的使徒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徒</w:t>
      </w:r>
      <w:r>
        <w:t>1:21-22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與廣義的使徒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林前</w:t>
      </w:r>
      <w:r>
        <w:t>15:5-7</w:t>
      </w:r>
      <w:r>
        <w:rPr>
          <w:rFonts w:hint="eastAsia"/>
        </w:rPr>
        <w:t>；徒</w:t>
      </w:r>
      <w:r>
        <w:t>14:14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B753A7" w:rsidRDefault="00B753A7" w:rsidP="00B753A7">
      <w:r>
        <w:t xml:space="preserve">1.2.2. </w:t>
      </w:r>
      <w:r>
        <w:rPr>
          <w:rFonts w:hint="eastAsia"/>
        </w:rPr>
        <w:t>思想：太</w:t>
      </w:r>
      <w:r>
        <w:t>28:19“</w:t>
      </w:r>
      <w:r>
        <w:rPr>
          <w:rFonts w:hint="eastAsia"/>
        </w:rPr>
        <w:t>所以你們要去…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”你我都應是神所差遣的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及下文第</w:t>
      </w:r>
      <w:r>
        <w:t>5</w:t>
      </w:r>
      <w:r>
        <w:rPr>
          <w:rFonts w:hint="eastAsia"/>
        </w:rPr>
        <w:t>節我們從他受了恩惠並使徒的職分，職分必須帶出職務：</w:t>
      </w:r>
      <w:r>
        <w:t>5</w:t>
      </w:r>
      <w:r>
        <w:rPr>
          <w:rFonts w:hint="eastAsia"/>
        </w:rPr>
        <w:t>節下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！</w:t>
      </w:r>
    </w:p>
    <w:p w:rsidR="00B753A7" w:rsidRDefault="00B753A7" w:rsidP="00B753A7">
      <w:r>
        <w:t xml:space="preserve">1.2.3. </w:t>
      </w:r>
      <w:r>
        <w:rPr>
          <w:rFonts w:hint="eastAsia"/>
        </w:rPr>
        <w:t>思想：從屬靈的角度來看，你我的主業為何？副業為何？你的名片上寫些什麼？</w:t>
      </w:r>
    </w:p>
    <w:p w:rsidR="00B753A7" w:rsidRDefault="00B753A7" w:rsidP="00B753A7">
      <w:r>
        <w:t xml:space="preserve">2. </w:t>
      </w:r>
      <w:r>
        <w:rPr>
          <w:rFonts w:hint="eastAsia"/>
        </w:rPr>
        <w:t>有</w:t>
      </w:r>
      <w:proofErr w:type="gramStart"/>
      <w:r>
        <w:rPr>
          <w:rFonts w:hint="eastAsia"/>
        </w:rPr>
        <w:t>清楚的</w:t>
      </w:r>
      <w:proofErr w:type="gramEnd"/>
      <w:r>
        <w:rPr>
          <w:rFonts w:hint="eastAsia"/>
        </w:rPr>
        <w:t>目標才不會隨便亂飄</w:t>
      </w:r>
    </w:p>
    <w:p w:rsidR="00B753A7" w:rsidRDefault="00B753A7" w:rsidP="00B753A7">
      <w:r>
        <w:rPr>
          <w:rFonts w:hint="eastAsia"/>
        </w:rPr>
        <w:t>保羅事奉</w:t>
      </w:r>
      <w:proofErr w:type="gramStart"/>
      <w:r>
        <w:rPr>
          <w:rFonts w:hint="eastAsia"/>
        </w:rPr>
        <w:t>為著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（</w:t>
      </w:r>
      <w:proofErr w:type="gramEnd"/>
      <w:r>
        <w:t>1:1</w:t>
      </w:r>
      <w:r>
        <w:rPr>
          <w:rFonts w:hint="eastAsia"/>
        </w:rPr>
        <w:t>下</w:t>
      </w:r>
      <w:r>
        <w:t>-2</w:t>
      </w:r>
      <w:proofErr w:type="gramStart"/>
      <w:r>
        <w:rPr>
          <w:rFonts w:hint="eastAsia"/>
        </w:rPr>
        <w:t>）</w:t>
      </w:r>
      <w:proofErr w:type="gramEnd"/>
    </w:p>
    <w:p w:rsidR="00B753A7" w:rsidRDefault="00B753A7" w:rsidP="00B753A7">
      <w:r>
        <w:rPr>
          <w:rFonts w:hint="eastAsia"/>
        </w:rPr>
        <w:t>是目標而非</w:t>
      </w:r>
      <w:proofErr w:type="gramStart"/>
      <w:r>
        <w:rPr>
          <w:rFonts w:hint="eastAsia"/>
        </w:rPr>
        <w:t>憑藉（</w:t>
      </w:r>
      <w:proofErr w:type="gramEnd"/>
      <w:r>
        <w:rPr>
          <w:rFonts w:hint="eastAsia"/>
        </w:rPr>
        <w:t>注</w:t>
      </w:r>
      <w:r>
        <w:t>1</w:t>
      </w:r>
      <w:r>
        <w:rPr>
          <w:rFonts w:hint="eastAsia"/>
        </w:rPr>
        <w:t>）：“憑著</w:t>
      </w:r>
      <w:r>
        <w:t>kata”</w:t>
      </w:r>
      <w:r>
        <w:rPr>
          <w:rFonts w:hint="eastAsia"/>
        </w:rPr>
        <w:t>（注</w:t>
      </w:r>
      <w:r>
        <w:t>2</w:t>
      </w:r>
      <w:r>
        <w:rPr>
          <w:rFonts w:hint="eastAsia"/>
        </w:rPr>
        <w:t>）神選民的信心與敬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真理的知識。參：呂振中譯本“是為了叫上帝揀選的人相信、並認識敬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之事的真理”。</w:t>
      </w:r>
    </w:p>
    <w:p w:rsidR="00B753A7" w:rsidRDefault="00B753A7" w:rsidP="00B753A7">
      <w:r>
        <w:rPr>
          <w:rFonts w:hint="eastAsia"/>
        </w:rPr>
        <w:t>目標之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：不是漫天叫價毫無章法的信心，是建基於舊約傳統的</w:t>
      </w:r>
      <w:proofErr w:type="gramStart"/>
      <w:r>
        <w:rPr>
          <w:rFonts w:hint="eastAsia"/>
        </w:rPr>
        <w:t>信心即神選民</w:t>
      </w:r>
      <w:proofErr w:type="gramEnd"/>
      <w:r>
        <w:rPr>
          <w:rFonts w:hint="eastAsia"/>
        </w:rPr>
        <w:t>的信心。</w:t>
      </w:r>
    </w:p>
    <w:p w:rsidR="00B753A7" w:rsidRDefault="00B753A7" w:rsidP="00B753A7">
      <w:r>
        <w:rPr>
          <w:rFonts w:hint="eastAsia"/>
        </w:rPr>
        <w:t>目標之二：真理的教義應該要帶出敬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的生活－敬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真理的知識</w:t>
      </w:r>
      <w:proofErr w:type="gramStart"/>
      <w:r>
        <w:rPr>
          <w:rFonts w:hint="eastAsia"/>
        </w:rPr>
        <w:t>（</w:t>
      </w:r>
      <w:proofErr w:type="gramEnd"/>
      <w:r>
        <w:t>NASB: the knowledge of the truth which is according to godliness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即導向敬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的真理知識，也就是真理的教義應該要帶出敬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的生活。</w:t>
      </w:r>
    </w:p>
    <w:p w:rsidR="00B753A7" w:rsidRDefault="00B753A7" w:rsidP="00B753A7">
      <w:r>
        <w:rPr>
          <w:rFonts w:hint="eastAsia"/>
        </w:rPr>
        <w:t>目標之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：與眾不同的眼光即永生應許的盼望。此永生應許的特徵為：</w:t>
      </w:r>
    </w:p>
    <w:p w:rsidR="00B753A7" w:rsidRDefault="00B753A7" w:rsidP="00B753A7">
      <w:r>
        <w:t xml:space="preserve">2.1. </w:t>
      </w:r>
      <w:r>
        <w:rPr>
          <w:rFonts w:hint="eastAsia"/>
        </w:rPr>
        <w:t>無謊言的上帝：強調此應許的可靠。</w:t>
      </w:r>
    </w:p>
    <w:p w:rsidR="00B753A7" w:rsidRDefault="00B753A7" w:rsidP="00B753A7">
      <w:r>
        <w:t xml:space="preserve">2.2. </w:t>
      </w:r>
      <w:r>
        <w:rPr>
          <w:rFonts w:hint="eastAsia"/>
        </w:rPr>
        <w:t>在萬古以先：表明此應許乃是有計劃的。</w:t>
      </w:r>
    </w:p>
    <w:p w:rsidR="00B753A7" w:rsidRDefault="00B753A7" w:rsidP="00B753A7">
      <w:r>
        <w:t xml:space="preserve">2.3. </w:t>
      </w:r>
      <w:r>
        <w:rPr>
          <w:rFonts w:hint="eastAsia"/>
        </w:rPr>
        <w:t>目標要落實，</w:t>
      </w:r>
      <w:proofErr w:type="gramStart"/>
      <w:r>
        <w:rPr>
          <w:rFonts w:hint="eastAsia"/>
        </w:rPr>
        <w:t>事奉才有價值</w:t>
      </w:r>
      <w:proofErr w:type="gramEnd"/>
      <w:r>
        <w:rPr>
          <w:rFonts w:hint="eastAsia"/>
        </w:rPr>
        <w:t>。保羅事奉的任務是（</w:t>
      </w:r>
      <w:r>
        <w:t>3</w:t>
      </w:r>
      <w:r>
        <w:rPr>
          <w:rFonts w:hint="eastAsia"/>
        </w:rPr>
        <w:t>節）：</w:t>
      </w:r>
    </w:p>
    <w:p w:rsidR="00B753A7" w:rsidRDefault="00B753A7" w:rsidP="00B753A7">
      <w:r>
        <w:t xml:space="preserve">2.3.1. </w:t>
      </w:r>
      <w:r>
        <w:rPr>
          <w:rFonts w:hint="eastAsia"/>
        </w:rPr>
        <w:t>時機到了就要傳揚福音。</w:t>
      </w:r>
    </w:p>
    <w:p w:rsidR="00B753A7" w:rsidRDefault="00B753A7" w:rsidP="00B753A7">
      <w:r>
        <w:t xml:space="preserve">2.3.2. </w:t>
      </w:r>
      <w:r>
        <w:rPr>
          <w:rFonts w:hint="eastAsia"/>
        </w:rPr>
        <w:t>傳揚福音不是別人的事是我的事。</w:t>
      </w:r>
    </w:p>
    <w:p w:rsidR="00B753A7" w:rsidRDefault="00B753A7" w:rsidP="00B753A7">
      <w:r>
        <w:t>2.4. “</w:t>
      </w:r>
      <w:r>
        <w:rPr>
          <w:rFonts w:hint="eastAsia"/>
        </w:rPr>
        <w:t>恩惠”與“平安”是基督徒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棒的問安！（</w:t>
      </w:r>
      <w:r>
        <w:t>4</w:t>
      </w:r>
      <w:r>
        <w:rPr>
          <w:rFonts w:hint="eastAsia"/>
        </w:rPr>
        <w:t>節）恩惠即恩典。平安是建立在基督耶穌的</w:t>
      </w:r>
      <w:proofErr w:type="gramStart"/>
      <w:r>
        <w:rPr>
          <w:rFonts w:hint="eastAsia"/>
        </w:rPr>
        <w:t>救贖上</w:t>
      </w:r>
      <w:proofErr w:type="gramEnd"/>
      <w:r>
        <w:rPr>
          <w:rFonts w:hint="eastAsia"/>
        </w:rPr>
        <w:t>。好好思想平安的意義！（注</w:t>
      </w:r>
      <w:r>
        <w:t>3</w:t>
      </w:r>
      <w:r>
        <w:rPr>
          <w:rFonts w:hint="eastAsia"/>
        </w:rPr>
        <w:t>）</w:t>
      </w:r>
    </w:p>
    <w:p w:rsidR="00B753A7" w:rsidRDefault="00B753A7" w:rsidP="00B753A7"/>
    <w:p w:rsidR="00B753A7" w:rsidRDefault="00B753A7" w:rsidP="00B753A7">
      <w:r>
        <w:t xml:space="preserve"> </w:t>
      </w:r>
    </w:p>
    <w:p w:rsidR="00B753A7" w:rsidRDefault="00B753A7" w:rsidP="00B753A7"/>
    <w:p w:rsidR="00B753A7" w:rsidRDefault="00B753A7" w:rsidP="00B753A7">
      <w:pPr>
        <w:rPr>
          <w:rFonts w:hint="eastAsia"/>
        </w:rPr>
      </w:pPr>
      <w:r>
        <w:rPr>
          <w:rFonts w:hint="eastAsia"/>
        </w:rPr>
        <w:t>注：</w:t>
      </w:r>
    </w:p>
    <w:p w:rsidR="00B753A7" w:rsidRDefault="00B753A7" w:rsidP="00B753A7">
      <w:r>
        <w:t>1. A. T. Robertson</w:t>
      </w:r>
      <w:r>
        <w:rPr>
          <w:rFonts w:hint="eastAsia"/>
        </w:rPr>
        <w:t>，活泉新約希臘文解經，美國活泉，</w:t>
      </w:r>
      <w:r>
        <w:t>1999</w:t>
      </w:r>
      <w:r>
        <w:rPr>
          <w:rFonts w:hint="eastAsia"/>
        </w:rPr>
        <w:t>，頁</w:t>
      </w:r>
      <w:r>
        <w:t>411</w:t>
      </w:r>
      <w:r>
        <w:rPr>
          <w:rFonts w:hint="eastAsia"/>
        </w:rPr>
        <w:t>。</w:t>
      </w:r>
    </w:p>
    <w:p w:rsidR="00B753A7" w:rsidRDefault="00B753A7" w:rsidP="00B753A7">
      <w:r>
        <w:t xml:space="preserve">2. </w:t>
      </w:r>
      <w:r>
        <w:rPr>
          <w:rFonts w:hint="eastAsia"/>
        </w:rPr>
        <w:t>有關這裡關於</w:t>
      </w:r>
      <w:r>
        <w:t>kata</w:t>
      </w:r>
      <w:r>
        <w:rPr>
          <w:rFonts w:hint="eastAsia"/>
        </w:rPr>
        <w:t>的特殊用法（因一般應翻譯為憑藉）可參：利</w:t>
      </w:r>
      <w:proofErr w:type="gramStart"/>
      <w:r>
        <w:rPr>
          <w:rFonts w:hint="eastAsia"/>
        </w:rPr>
        <w:t>腓</w:t>
      </w:r>
      <w:proofErr w:type="gramEnd"/>
      <w:r>
        <w:rPr>
          <w:rFonts w:hint="eastAsia"/>
        </w:rPr>
        <w:t>特，提摩太前後書提多書，漢語聖經協會，</w:t>
      </w:r>
      <w:r>
        <w:t>2004</w:t>
      </w:r>
      <w:r>
        <w:rPr>
          <w:rFonts w:hint="eastAsia"/>
        </w:rPr>
        <w:t>，頁</w:t>
      </w:r>
      <w:r>
        <w:t>326-327</w:t>
      </w:r>
      <w:r>
        <w:rPr>
          <w:rFonts w:hint="eastAsia"/>
        </w:rPr>
        <w:t>；</w:t>
      </w:r>
      <w:proofErr w:type="gramStart"/>
      <w:r>
        <w:rPr>
          <w:rFonts w:hint="eastAsia"/>
        </w:rPr>
        <w:t>或古特</w:t>
      </w:r>
      <w:proofErr w:type="gramEnd"/>
      <w:r>
        <w:rPr>
          <w:rFonts w:hint="eastAsia"/>
        </w:rPr>
        <w:t>立，</w:t>
      </w:r>
      <w:proofErr w:type="gramStart"/>
      <w:r>
        <w:rPr>
          <w:rFonts w:hint="eastAsia"/>
        </w:rPr>
        <w:t>教牧書信</w:t>
      </w:r>
      <w:proofErr w:type="gramEnd"/>
      <w:r>
        <w:rPr>
          <w:rFonts w:hint="eastAsia"/>
        </w:rPr>
        <w:t>，校園，</w:t>
      </w:r>
      <w:r>
        <w:t>2004</w:t>
      </w:r>
      <w:r>
        <w:rPr>
          <w:rFonts w:hint="eastAsia"/>
        </w:rPr>
        <w:t>，頁</w:t>
      </w:r>
      <w:r>
        <w:t>196</w:t>
      </w:r>
      <w:r>
        <w:rPr>
          <w:rFonts w:hint="eastAsia"/>
        </w:rPr>
        <w:t>。</w:t>
      </w:r>
    </w:p>
    <w:p w:rsidR="00EB4FBC" w:rsidRDefault="00B753A7" w:rsidP="00B753A7">
      <w:r>
        <w:t xml:space="preserve">3. </w:t>
      </w:r>
      <w:r>
        <w:rPr>
          <w:rFonts w:hint="eastAsia"/>
        </w:rPr>
        <w:t>張永信，</w:t>
      </w:r>
      <w:proofErr w:type="gramStart"/>
      <w:r>
        <w:rPr>
          <w:rFonts w:hint="eastAsia"/>
        </w:rPr>
        <w:t>教牧書信</w:t>
      </w:r>
      <w:proofErr w:type="gramEnd"/>
      <w:r>
        <w:rPr>
          <w:rFonts w:hint="eastAsia"/>
        </w:rPr>
        <w:t>注釋，天道，</w:t>
      </w:r>
      <w:r>
        <w:t>1996</w:t>
      </w:r>
      <w:r>
        <w:rPr>
          <w:rFonts w:hint="eastAsia"/>
        </w:rPr>
        <w:t>，頁</w:t>
      </w:r>
      <w:r>
        <w:t>317</w:t>
      </w:r>
      <w:r>
        <w:rPr>
          <w:rFonts w:hint="eastAsia"/>
        </w:rPr>
        <w:t>。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1C"/>
    <w:rsid w:val="003312FB"/>
    <w:rsid w:val="00417B5C"/>
    <w:rsid w:val="009F471C"/>
    <w:rsid w:val="00B7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2021-07-15T01:01:00Z</dcterms:created>
  <dcterms:modified xsi:type="dcterms:W3CDTF">2021-07-15T01:01:00Z</dcterms:modified>
</cp:coreProperties>
</file>