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C" w:rsidRDefault="003A36DC" w:rsidP="003A36DC">
      <w:r>
        <w:rPr>
          <w:rFonts w:hint="eastAsia"/>
        </w:rPr>
        <w:t>第</w:t>
      </w:r>
      <w:r>
        <w:t>34</w:t>
      </w:r>
      <w:r>
        <w:rPr>
          <w:rFonts w:hint="eastAsia"/>
        </w:rPr>
        <w:t>講：詩篇選讀之第</w:t>
      </w:r>
      <w:r>
        <w:t>139</w:t>
      </w:r>
      <w:r>
        <w:rPr>
          <w:rFonts w:hint="eastAsia"/>
        </w:rPr>
        <w:t>篇</w:t>
      </w:r>
    </w:p>
    <w:p w:rsidR="003A36DC" w:rsidRDefault="003A36DC" w:rsidP="003A36DC">
      <w:r>
        <w:rPr>
          <w:rFonts w:hint="eastAsia"/>
        </w:rPr>
        <w:t>系列：詩篇</w:t>
      </w:r>
    </w:p>
    <w:p w:rsidR="003A36DC" w:rsidRDefault="003A36DC" w:rsidP="003A36DC">
      <w:r>
        <w:rPr>
          <w:rFonts w:hint="eastAsia"/>
        </w:rPr>
        <w:t>講員：張得仁</w:t>
      </w:r>
    </w:p>
    <w:p w:rsidR="003A36DC" w:rsidRDefault="003A36DC" w:rsidP="003A36DC">
      <w:bookmarkStart w:id="0" w:name="_GoBack"/>
      <w:bookmarkEnd w:id="0"/>
    </w:p>
    <w:p w:rsidR="003A36DC" w:rsidRDefault="003A36DC" w:rsidP="003A36DC">
      <w:r>
        <w:t xml:space="preserve">1. </w:t>
      </w:r>
      <w:r>
        <w:rPr>
          <w:rFonts w:hint="eastAsia"/>
        </w:rPr>
        <w:t>摩根：“詩</w:t>
      </w:r>
      <w:r>
        <w:t>139</w:t>
      </w:r>
      <w:r>
        <w:rPr>
          <w:rFonts w:hint="eastAsia"/>
        </w:rPr>
        <w:t>篇是文學中最偉大的詩”。舊約學者</w:t>
      </w:r>
      <w:proofErr w:type="gramStart"/>
      <w:r>
        <w:rPr>
          <w:rFonts w:hint="eastAsia"/>
        </w:rPr>
        <w:t>提革利紐</w:t>
      </w:r>
      <w:proofErr w:type="gramEnd"/>
      <w:r>
        <w:rPr>
          <w:rFonts w:hint="eastAsia"/>
        </w:rPr>
        <w:t>：詩</w:t>
      </w:r>
      <w:r>
        <w:t>139</w:t>
      </w:r>
      <w:r>
        <w:rPr>
          <w:rFonts w:hint="eastAsia"/>
        </w:rPr>
        <w:t>是“天堂樂曲”，詩中有不少逃避、追逐的主題。</w:t>
      </w:r>
    </w:p>
    <w:p w:rsidR="003A36DC" w:rsidRDefault="003A36DC" w:rsidP="003A36DC"/>
    <w:p w:rsidR="003A36DC" w:rsidRDefault="003A36DC" w:rsidP="003A36DC">
      <w:r>
        <w:t xml:space="preserve">2. </w:t>
      </w:r>
      <w:r>
        <w:rPr>
          <w:rFonts w:hint="eastAsia"/>
        </w:rPr>
        <w:t>結構：</w:t>
      </w:r>
      <w:r>
        <w:t>139:1-6</w:t>
      </w:r>
      <w:r>
        <w:rPr>
          <w:rFonts w:hint="eastAsia"/>
        </w:rPr>
        <w:t>講出神無所不知；</w:t>
      </w:r>
      <w:r>
        <w:t>139:7-12</w:t>
      </w:r>
      <w:r>
        <w:rPr>
          <w:rFonts w:hint="eastAsia"/>
        </w:rPr>
        <w:t>講出神無所不在；</w:t>
      </w:r>
      <w:r>
        <w:t>139:13-18</w:t>
      </w:r>
      <w:r>
        <w:rPr>
          <w:rFonts w:hint="eastAsia"/>
        </w:rPr>
        <w:t>講全然創造；</w:t>
      </w:r>
      <w:r>
        <w:t>139:19-24</w:t>
      </w:r>
      <w:r>
        <w:rPr>
          <w:rFonts w:hint="eastAsia"/>
        </w:rPr>
        <w:t>講全然聖潔。</w:t>
      </w:r>
    </w:p>
    <w:p w:rsidR="003A36DC" w:rsidRDefault="003A36DC" w:rsidP="003A36DC"/>
    <w:p w:rsidR="003A36DC" w:rsidRDefault="003A36DC" w:rsidP="003A36DC">
      <w:r>
        <w:t xml:space="preserve">3. </w:t>
      </w:r>
      <w:r>
        <w:rPr>
          <w:rFonts w:hint="eastAsia"/>
        </w:rPr>
        <w:t>內文：</w:t>
      </w:r>
    </w:p>
    <w:p w:rsidR="003A36DC" w:rsidRDefault="003A36DC" w:rsidP="003A36DC">
      <w:r>
        <w:t>139:1-6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神是無所不知</w:t>
      </w:r>
      <w:proofErr w:type="gramEnd"/>
      <w:r>
        <w:rPr>
          <w:rFonts w:hint="eastAsia"/>
        </w:rPr>
        <w:t>的，我的反應是：想逃。“鑒察”指小心探究檢驗，以科學角度去瞭解。</w:t>
      </w:r>
      <w:r>
        <w:t>23-24</w:t>
      </w:r>
      <w:r>
        <w:rPr>
          <w:rFonts w:hint="eastAsia"/>
        </w:rPr>
        <w:t>節與第</w:t>
      </w:r>
      <w:r>
        <w:t>1</w:t>
      </w:r>
      <w:r>
        <w:rPr>
          <w:rFonts w:hint="eastAsia"/>
        </w:rPr>
        <w:t>節互相呼應。“坐下起來”表達了人的一切行動，以對比代表人的全部作為。“舌頭”人還未開口，神已知我們要說什麼。“環繞”有保護的意思。“按手”指用手保護庇護我們。</w:t>
      </w:r>
    </w:p>
    <w:p w:rsidR="003A36DC" w:rsidRDefault="003A36DC" w:rsidP="003A36DC">
      <w:r>
        <w:t>139:7-12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神是無所不在</w:t>
      </w:r>
      <w:proofErr w:type="gramEnd"/>
      <w:r>
        <w:rPr>
          <w:rFonts w:hint="eastAsia"/>
        </w:rPr>
        <w:t>的。創</w:t>
      </w:r>
      <w:r>
        <w:t>3:15</w:t>
      </w:r>
      <w:r>
        <w:rPr>
          <w:rFonts w:hint="eastAsia"/>
        </w:rPr>
        <w:t>記人犯罪，神已想到救人的方法。耶穌在十架成為救贖，敗壞</w:t>
      </w:r>
      <w:proofErr w:type="gramStart"/>
      <w:r>
        <w:rPr>
          <w:rFonts w:hint="eastAsia"/>
        </w:rPr>
        <w:t>了死權</w:t>
      </w:r>
      <w:proofErr w:type="gramEnd"/>
      <w:r>
        <w:rPr>
          <w:rFonts w:hint="eastAsia"/>
        </w:rPr>
        <w:t>（羅</w:t>
      </w:r>
      <w:r>
        <w:t>8</w:t>
      </w:r>
      <w:r>
        <w:rPr>
          <w:rFonts w:hint="eastAsia"/>
        </w:rPr>
        <w:t>章）沒什麼可將我們與神的愛隔絕。“你的靈”表達“你的同在”。“陰間”詩</w:t>
      </w:r>
      <w:r>
        <w:t>6:5</w:t>
      </w:r>
      <w:r>
        <w:rPr>
          <w:rFonts w:hint="eastAsia"/>
        </w:rPr>
        <w:t>在猶太人心中是“死亡的狀態”。“清晨的翅膀”以表達早晨時陽光如何急速照滿大地。神的愛鍥而不捨追趕我們。只要順服，把手放在</w:t>
      </w:r>
      <w:proofErr w:type="gramStart"/>
      <w:r>
        <w:rPr>
          <w:rFonts w:hint="eastAsia"/>
        </w:rPr>
        <w:t>響導上就</w:t>
      </w:r>
      <w:proofErr w:type="gramEnd"/>
      <w:r>
        <w:rPr>
          <w:rFonts w:hint="eastAsia"/>
        </w:rPr>
        <w:t>可達顛峰。</w:t>
      </w:r>
    </w:p>
    <w:p w:rsidR="003A36DC" w:rsidRDefault="003A36DC" w:rsidP="003A36DC">
      <w:r>
        <w:t>139:13-18</w:t>
      </w:r>
      <w:r>
        <w:rPr>
          <w:rFonts w:hint="eastAsia"/>
        </w:rPr>
        <w:t>講神的創造。這段著重的是神創造詩人自己。有些地方不明確。從</w:t>
      </w:r>
      <w:r>
        <w:t>15</w:t>
      </w:r>
      <w:r>
        <w:rPr>
          <w:rFonts w:hint="eastAsia"/>
        </w:rPr>
        <w:t>節可知中古人相信人的胚胎在</w:t>
      </w:r>
      <w:proofErr w:type="gramStart"/>
      <w:r>
        <w:rPr>
          <w:rFonts w:hint="eastAsia"/>
        </w:rPr>
        <w:t>母腹裡之前</w:t>
      </w:r>
      <w:proofErr w:type="gramEnd"/>
      <w:r>
        <w:rPr>
          <w:rFonts w:hint="eastAsia"/>
        </w:rPr>
        <w:t>是藏在地裡的。人</w:t>
      </w:r>
      <w:proofErr w:type="gramStart"/>
      <w:r>
        <w:rPr>
          <w:rFonts w:hint="eastAsia"/>
        </w:rPr>
        <w:t>被造前</w:t>
      </w:r>
      <w:proofErr w:type="gramEnd"/>
      <w:r>
        <w:rPr>
          <w:rFonts w:hint="eastAsia"/>
        </w:rPr>
        <w:t>已被神瞭解。“肺腑”是全人的意思。</w:t>
      </w:r>
      <w:r>
        <w:t>17-18</w:t>
      </w:r>
      <w:r>
        <w:rPr>
          <w:rFonts w:hint="eastAsia"/>
        </w:rPr>
        <w:t>神的設計周詳，心思細緻，由身體生命可知。</w:t>
      </w:r>
      <w:r>
        <w:t>18</w:t>
      </w:r>
      <w:r>
        <w:rPr>
          <w:rFonts w:hint="eastAsia"/>
        </w:rPr>
        <w:t>節有對復活觀念的暗示。</w:t>
      </w:r>
    </w:p>
    <w:p w:rsidR="00EB4FBC" w:rsidRDefault="003A36DC" w:rsidP="003A36DC">
      <w:r>
        <w:t>139:19-24</w:t>
      </w:r>
      <w:r>
        <w:rPr>
          <w:rFonts w:hint="eastAsia"/>
        </w:rPr>
        <w:t>講神的全然聖潔。這裡並非指詩人的私人仇恨，卻指詩人為神大發熱心，</w:t>
      </w:r>
      <w:proofErr w:type="gramStart"/>
      <w:r>
        <w:rPr>
          <w:rFonts w:hint="eastAsia"/>
        </w:rPr>
        <w:t>恨惡罪</w:t>
      </w:r>
      <w:proofErr w:type="gramEnd"/>
      <w:r>
        <w:rPr>
          <w:rFonts w:hint="eastAsia"/>
        </w:rPr>
        <w:t>。</w:t>
      </w:r>
      <w:r>
        <w:t>23</w:t>
      </w:r>
      <w:r>
        <w:rPr>
          <w:rFonts w:hint="eastAsia"/>
        </w:rPr>
        <w:t>節回應</w:t>
      </w:r>
      <w:r>
        <w:t>19-22</w:t>
      </w:r>
      <w:r>
        <w:rPr>
          <w:rFonts w:hint="eastAsia"/>
        </w:rPr>
        <w:t>節，突出生命中的</w:t>
      </w:r>
      <w:proofErr w:type="gramStart"/>
      <w:r>
        <w:rPr>
          <w:rFonts w:hint="eastAsia"/>
        </w:rPr>
        <w:t>試煉如考試</w:t>
      </w:r>
      <w:proofErr w:type="gramEnd"/>
      <w:r>
        <w:rPr>
          <w:rFonts w:hint="eastAsia"/>
        </w:rPr>
        <w:t>，為將生命中</w:t>
      </w:r>
      <w:proofErr w:type="gramStart"/>
      <w:r>
        <w:rPr>
          <w:rFonts w:hint="eastAsia"/>
        </w:rPr>
        <w:t>軟弱突</w:t>
      </w:r>
      <w:proofErr w:type="gramEnd"/>
      <w:r>
        <w:rPr>
          <w:rFonts w:hint="eastAsia"/>
        </w:rPr>
        <w:t>現，透過神的幫助饒恕赦免再站起來。</w:t>
      </w:r>
      <w:r>
        <w:t>24</w:t>
      </w:r>
      <w:r>
        <w:rPr>
          <w:rFonts w:hint="eastAsia"/>
        </w:rPr>
        <w:t>節是總結告白。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3"/>
    <w:rsid w:val="003312FB"/>
    <w:rsid w:val="003A36DC"/>
    <w:rsid w:val="00417B5C"/>
    <w:rsid w:val="005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2021-07-05T07:42:00Z</dcterms:created>
  <dcterms:modified xsi:type="dcterms:W3CDTF">2021-07-05T07:43:00Z</dcterms:modified>
</cp:coreProperties>
</file>