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86" w:rsidRDefault="008D5D86" w:rsidP="008D5D86">
      <w:r>
        <w:rPr>
          <w:rFonts w:hint="eastAsia"/>
        </w:rPr>
        <w:t>第</w:t>
      </w:r>
      <w:r>
        <w:t>26</w:t>
      </w:r>
      <w:r>
        <w:rPr>
          <w:rFonts w:hint="eastAsia"/>
        </w:rPr>
        <w:t>講：詩篇選讀之第</w:t>
      </w:r>
      <w:r>
        <w:t>98</w:t>
      </w:r>
      <w:r>
        <w:rPr>
          <w:rFonts w:hint="eastAsia"/>
        </w:rPr>
        <w:t>篇</w:t>
      </w:r>
    </w:p>
    <w:p w:rsidR="008D5D86" w:rsidRDefault="008D5D86" w:rsidP="008D5D86">
      <w:r>
        <w:rPr>
          <w:rFonts w:hint="eastAsia"/>
        </w:rPr>
        <w:t>系列：詩篇</w:t>
      </w:r>
    </w:p>
    <w:p w:rsidR="008D5D86" w:rsidRDefault="008D5D86" w:rsidP="008D5D86">
      <w:r>
        <w:rPr>
          <w:rFonts w:hint="eastAsia"/>
        </w:rPr>
        <w:t>講員：張得仁</w:t>
      </w:r>
    </w:p>
    <w:p w:rsidR="008D5D86" w:rsidRDefault="008D5D86" w:rsidP="008D5D86">
      <w:bookmarkStart w:id="0" w:name="_GoBack"/>
      <w:bookmarkEnd w:id="0"/>
      <w:r>
        <w:t xml:space="preserve">1. </w:t>
      </w:r>
      <w:r>
        <w:rPr>
          <w:rFonts w:hint="eastAsia"/>
        </w:rPr>
        <w:t>性質是誦贊的詩篇。</w:t>
      </w:r>
      <w:proofErr w:type="gramStart"/>
      <w:r>
        <w:rPr>
          <w:rFonts w:hint="eastAsia"/>
        </w:rPr>
        <w:t>滿有歡欣</w:t>
      </w:r>
      <w:proofErr w:type="gramEnd"/>
      <w:r>
        <w:rPr>
          <w:rFonts w:hint="eastAsia"/>
        </w:rPr>
        <w:t>快樂的氣氛。</w:t>
      </w:r>
    </w:p>
    <w:p w:rsidR="008D5D86" w:rsidRDefault="008D5D86" w:rsidP="008D5D86"/>
    <w:p w:rsidR="008D5D86" w:rsidRDefault="008D5D86" w:rsidP="008D5D86">
      <w:r>
        <w:t xml:space="preserve">2. </w:t>
      </w:r>
      <w:r>
        <w:rPr>
          <w:rFonts w:hint="eastAsia"/>
        </w:rPr>
        <w:t>結構：</w:t>
      </w:r>
      <w:r>
        <w:t>98:1-3</w:t>
      </w:r>
      <w:proofErr w:type="gramStart"/>
      <w:r>
        <w:rPr>
          <w:rFonts w:hint="eastAsia"/>
        </w:rPr>
        <w:t>誦贊榮耀</w:t>
      </w:r>
      <w:proofErr w:type="gramEnd"/>
      <w:r>
        <w:rPr>
          <w:rFonts w:hint="eastAsia"/>
        </w:rPr>
        <w:t>的神；</w:t>
      </w:r>
      <w:r>
        <w:t>98:4-6</w:t>
      </w:r>
      <w:r>
        <w:rPr>
          <w:rFonts w:hint="eastAsia"/>
        </w:rPr>
        <w:t>萬民的</w:t>
      </w:r>
      <w:proofErr w:type="gramStart"/>
      <w:r>
        <w:rPr>
          <w:rFonts w:hint="eastAsia"/>
        </w:rPr>
        <w:t>誦贊；</w:t>
      </w:r>
      <w:proofErr w:type="gramEnd"/>
      <w:r>
        <w:t>98:7-9</w:t>
      </w:r>
      <w:r>
        <w:rPr>
          <w:rFonts w:hint="eastAsia"/>
        </w:rPr>
        <w:t>是蒼穹的</w:t>
      </w:r>
      <w:proofErr w:type="gramStart"/>
      <w:r>
        <w:rPr>
          <w:rFonts w:hint="eastAsia"/>
        </w:rPr>
        <w:t>誦贊。</w:t>
      </w:r>
      <w:proofErr w:type="gramEnd"/>
    </w:p>
    <w:p w:rsidR="008D5D86" w:rsidRDefault="008D5D86" w:rsidP="008D5D86"/>
    <w:p w:rsidR="008D5D86" w:rsidRDefault="008D5D86" w:rsidP="008D5D86">
      <w:r>
        <w:t xml:space="preserve">3. </w:t>
      </w:r>
      <w:r>
        <w:rPr>
          <w:rFonts w:hint="eastAsia"/>
        </w:rPr>
        <w:t>內容：</w:t>
      </w:r>
    </w:p>
    <w:p w:rsidR="008D5D86" w:rsidRDefault="008D5D86" w:rsidP="008D5D86">
      <w:r>
        <w:t>98:1-3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節中的“新歌”，按舊約學者認為這是人對神的回應：活潑新鮮的態度。這與神常新的憐憫相配合。神的憐憫每早晨都是常新的。耶穌基督道成肉身成為人類的楷模，以奴僕的方式服侍人。“發明”是“顯明”的意思。“公義”指糾正錯誤，</w:t>
      </w:r>
      <w:proofErr w:type="gramStart"/>
      <w:r>
        <w:rPr>
          <w:rFonts w:hint="eastAsia"/>
        </w:rPr>
        <w:t>顯明救恩</w:t>
      </w:r>
      <w:proofErr w:type="gramEnd"/>
      <w:r>
        <w:rPr>
          <w:rFonts w:hint="eastAsia"/>
        </w:rPr>
        <w:t>，顯出正義。</w:t>
      </w:r>
      <w:r>
        <w:t>3</w:t>
      </w:r>
      <w:r>
        <w:rPr>
          <w:rFonts w:hint="eastAsia"/>
        </w:rPr>
        <w:t>節重申神主動與人立約，神對人的愛是主動的，鍥而不捨的。</w:t>
      </w:r>
    </w:p>
    <w:p w:rsidR="008D5D86" w:rsidRDefault="008D5D86" w:rsidP="008D5D86">
      <w:r>
        <w:t>98:4-6</w:t>
      </w:r>
      <w:r>
        <w:rPr>
          <w:rFonts w:hint="eastAsia"/>
        </w:rPr>
        <w:t>：看到君王發出的呼聲，是勝利即時的反應。歡樂的基礎是因為耶和華為王。信徒在唱讚美詩時應當活潑、感恩。眾人見到君王發出呼聲，是本能反應，象徵知道勝利在即。</w:t>
      </w:r>
    </w:p>
    <w:p w:rsidR="008D5D86" w:rsidRDefault="008D5D86" w:rsidP="008D5D86">
      <w:r>
        <w:t>98:7-9</w:t>
      </w:r>
      <w:r>
        <w:rPr>
          <w:rFonts w:hint="eastAsia"/>
        </w:rPr>
        <w:t>：大自然對神的讚美。稱誦</w:t>
      </w:r>
      <w:proofErr w:type="gramStart"/>
      <w:r>
        <w:rPr>
          <w:rFonts w:hint="eastAsia"/>
        </w:rPr>
        <w:t>耶和華作王</w:t>
      </w:r>
      <w:proofErr w:type="gramEnd"/>
      <w:r>
        <w:rPr>
          <w:rFonts w:hint="eastAsia"/>
        </w:rPr>
        <w:t>：榮耀的王來了。所有基督徒盼望、喜樂的總綱：神會再來。神來時要按正義審判萬民。</w:t>
      </w:r>
    </w:p>
    <w:p w:rsidR="00EB4FBC" w:rsidRPr="008D5D86" w:rsidRDefault="008D5D86"/>
    <w:sectPr w:rsidR="00EB4FBC" w:rsidRPr="008D5D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F3"/>
    <w:rsid w:val="003312FB"/>
    <w:rsid w:val="003F7CF3"/>
    <w:rsid w:val="00417B5C"/>
    <w:rsid w:val="008D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2021-07-05T07:34:00Z</dcterms:created>
  <dcterms:modified xsi:type="dcterms:W3CDTF">2021-07-05T07:34:00Z</dcterms:modified>
</cp:coreProperties>
</file>