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4B" w:rsidRDefault="00F3654B" w:rsidP="00F3654B">
      <w:r>
        <w:rPr>
          <w:rFonts w:hint="eastAsia"/>
        </w:rPr>
        <w:t>第</w:t>
      </w:r>
      <w:r>
        <w:t>17</w:t>
      </w:r>
      <w:r>
        <w:rPr>
          <w:rFonts w:hint="eastAsia"/>
        </w:rPr>
        <w:t>講：詩篇選讀之第</w:t>
      </w:r>
      <w:r>
        <w:t>57</w:t>
      </w:r>
      <w:r>
        <w:rPr>
          <w:rFonts w:hint="eastAsia"/>
        </w:rPr>
        <w:t>篇</w:t>
      </w:r>
    </w:p>
    <w:p w:rsidR="00F3654B" w:rsidRDefault="00F3654B" w:rsidP="00F3654B">
      <w:r>
        <w:rPr>
          <w:rFonts w:hint="eastAsia"/>
        </w:rPr>
        <w:t>系列：詩篇</w:t>
      </w:r>
    </w:p>
    <w:p w:rsidR="00F3654B" w:rsidRDefault="00F3654B" w:rsidP="00F3654B">
      <w:r>
        <w:rPr>
          <w:rFonts w:hint="eastAsia"/>
        </w:rPr>
        <w:t>講員：張得仁</w:t>
      </w:r>
    </w:p>
    <w:p w:rsidR="00F3654B" w:rsidRDefault="00F3654B" w:rsidP="00F3654B">
      <w:bookmarkStart w:id="0" w:name="_GoBack"/>
      <w:bookmarkEnd w:id="0"/>
      <w:r>
        <w:t xml:space="preserve">1. </w:t>
      </w:r>
      <w:r>
        <w:rPr>
          <w:rFonts w:hint="eastAsia"/>
        </w:rPr>
        <w:t>教會歷史中，初代教會常於復活節</w:t>
      </w:r>
      <w:proofErr w:type="gramStart"/>
      <w:r>
        <w:rPr>
          <w:rFonts w:hint="eastAsia"/>
        </w:rPr>
        <w:t>早上誦此詩</w:t>
      </w:r>
      <w:proofErr w:type="gramEnd"/>
      <w:r>
        <w:rPr>
          <w:rFonts w:hint="eastAsia"/>
        </w:rPr>
        <w:t>。從提前語，得知此詩</w:t>
      </w:r>
      <w:proofErr w:type="gramStart"/>
      <w:r>
        <w:rPr>
          <w:rFonts w:hint="eastAsia"/>
        </w:rPr>
        <w:t>是金詩</w:t>
      </w:r>
      <w:proofErr w:type="gramEnd"/>
      <w:r>
        <w:rPr>
          <w:rFonts w:hint="eastAsia"/>
        </w:rPr>
        <w:t>，即逃避危險求神保護遮掩的禱告詩作。“休要毀壞”，表達了對神的全然信靠。背景：撒上</w:t>
      </w:r>
      <w:r>
        <w:t>21-24</w:t>
      </w:r>
      <w:r>
        <w:rPr>
          <w:rFonts w:hint="eastAsia"/>
        </w:rPr>
        <w:t>章。</w:t>
      </w:r>
    </w:p>
    <w:p w:rsidR="00F3654B" w:rsidRDefault="00F3654B" w:rsidP="00F3654B"/>
    <w:p w:rsidR="00F3654B" w:rsidRDefault="00F3654B" w:rsidP="00F3654B">
      <w:r>
        <w:t xml:space="preserve">2. </w:t>
      </w:r>
      <w:r>
        <w:rPr>
          <w:rFonts w:hint="eastAsia"/>
        </w:rPr>
        <w:t>結構：</w:t>
      </w:r>
      <w:r>
        <w:t>1-5</w:t>
      </w:r>
      <w:r>
        <w:rPr>
          <w:rFonts w:hint="eastAsia"/>
        </w:rPr>
        <w:t>節</w:t>
      </w:r>
      <w:proofErr w:type="gramStart"/>
      <w:r>
        <w:rPr>
          <w:rFonts w:hint="eastAsia"/>
        </w:rPr>
        <w:t>是哀哭與</w:t>
      </w:r>
      <w:proofErr w:type="gramEnd"/>
      <w:r>
        <w:rPr>
          <w:rFonts w:hint="eastAsia"/>
        </w:rPr>
        <w:t>哭求；</w:t>
      </w:r>
      <w:r>
        <w:t>6-11</w:t>
      </w:r>
      <w:r>
        <w:rPr>
          <w:rFonts w:hint="eastAsia"/>
        </w:rPr>
        <w:t>節稱謝與讚揚。</w:t>
      </w:r>
    </w:p>
    <w:p w:rsidR="00F3654B" w:rsidRDefault="00F3654B" w:rsidP="00F3654B"/>
    <w:p w:rsidR="00F3654B" w:rsidRDefault="00F3654B" w:rsidP="00F3654B">
      <w:r>
        <w:t xml:space="preserve">3. </w:t>
      </w:r>
      <w:r>
        <w:rPr>
          <w:rFonts w:hint="eastAsia"/>
        </w:rPr>
        <w:t>內文：</w:t>
      </w:r>
    </w:p>
    <w:p w:rsidR="00F3654B" w:rsidRDefault="00F3654B" w:rsidP="00F3654B">
      <w:r>
        <w:t>57:1</w:t>
      </w:r>
      <w:r>
        <w:rPr>
          <w:rFonts w:hint="eastAsia"/>
        </w:rPr>
        <w:t>：求神幫助。用“投在翅膀”這常見隱喻表達神的保護看顧。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詩</w:t>
      </w:r>
      <w:r>
        <w:t>55:6</w:t>
      </w:r>
      <w:r>
        <w:rPr>
          <w:rFonts w:hint="eastAsia"/>
        </w:rPr>
        <w:t>；出</w:t>
      </w:r>
      <w:r>
        <w:t>19:4</w:t>
      </w:r>
      <w:r>
        <w:rPr>
          <w:rFonts w:hint="eastAsia"/>
        </w:rPr>
        <w:t>；太</w:t>
      </w:r>
      <w:r>
        <w:t>23:37-38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人在患難中，</w:t>
      </w:r>
      <w:proofErr w:type="gramStart"/>
      <w:r>
        <w:rPr>
          <w:rFonts w:hint="eastAsia"/>
        </w:rPr>
        <w:t>易按自然</w:t>
      </w:r>
      <w:proofErr w:type="gramEnd"/>
      <w:r>
        <w:rPr>
          <w:rFonts w:hint="eastAsia"/>
        </w:rPr>
        <w:t>本性靠自己，在災</w:t>
      </w:r>
      <w:proofErr w:type="gramStart"/>
      <w:r>
        <w:rPr>
          <w:rFonts w:hint="eastAsia"/>
        </w:rPr>
        <w:t>中苦待自己</w:t>
      </w:r>
      <w:proofErr w:type="gramEnd"/>
      <w:r>
        <w:rPr>
          <w:rFonts w:hint="eastAsia"/>
        </w:rPr>
        <w:t>和別人，將神放在最後，希望這裡給我們一些提醒。</w:t>
      </w:r>
    </w:p>
    <w:p w:rsidR="00F3654B" w:rsidRDefault="00F3654B" w:rsidP="00F3654B">
      <w:r>
        <w:t>57:2</w:t>
      </w:r>
      <w:r>
        <w:rPr>
          <w:rFonts w:hint="eastAsia"/>
        </w:rPr>
        <w:t>：“成全諸事”原文有“終止憂愁苦難”即求神為我終止苦難，帶我到平穩之地。所以我們不宜以為這節</w:t>
      </w:r>
      <w:proofErr w:type="gramStart"/>
      <w:r>
        <w:rPr>
          <w:rFonts w:hint="eastAsia"/>
        </w:rPr>
        <w:t>在說神為</w:t>
      </w:r>
      <w:proofErr w:type="gramEnd"/>
      <w:r>
        <w:rPr>
          <w:rFonts w:hint="eastAsia"/>
        </w:rPr>
        <w:t>我們尋找配偶。</w:t>
      </w:r>
    </w:p>
    <w:p w:rsidR="00F3654B" w:rsidRDefault="00F3654B" w:rsidP="00F3654B">
      <w:r>
        <w:t>57:3</w:t>
      </w:r>
      <w:r>
        <w:rPr>
          <w:rFonts w:hint="eastAsia"/>
        </w:rPr>
        <w:t>：按舊約盟約概念，</w:t>
      </w:r>
      <w:proofErr w:type="gramStart"/>
      <w:r>
        <w:rPr>
          <w:rFonts w:hint="eastAsia"/>
        </w:rPr>
        <w:t>神是慈愛</w:t>
      </w:r>
      <w:proofErr w:type="gramEnd"/>
      <w:r>
        <w:rPr>
          <w:rFonts w:hint="eastAsia"/>
        </w:rPr>
        <w:t>誠實的，神的屬性是詩人得力的原因。</w:t>
      </w:r>
    </w:p>
    <w:p w:rsidR="00F3654B" w:rsidRDefault="00F3654B" w:rsidP="00F3654B">
      <w:r>
        <w:t>57:4</w:t>
      </w:r>
      <w:r>
        <w:rPr>
          <w:rFonts w:hint="eastAsia"/>
        </w:rPr>
        <w:t>：詩人受敵人話語逼迫，這經歷不限於詩人才有，我們今天遭受這些事，要留意自己的態度回應。</w:t>
      </w:r>
    </w:p>
    <w:p w:rsidR="00F3654B" w:rsidRDefault="00F3654B" w:rsidP="00F3654B">
      <w:r>
        <w:t>57:5</w:t>
      </w:r>
      <w:r>
        <w:rPr>
          <w:rFonts w:hint="eastAsia"/>
        </w:rPr>
        <w:t>是副歌，大家一起唱的一段。原意：詩人求神趕快懲罰敵人，以彰顯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的榮耀。</w:t>
      </w:r>
    </w:p>
    <w:p w:rsidR="00F3654B" w:rsidRDefault="00F3654B" w:rsidP="00F3654B">
      <w:r>
        <w:t>57:6</w:t>
      </w:r>
      <w:r>
        <w:rPr>
          <w:rFonts w:hint="eastAsia"/>
        </w:rPr>
        <w:t>：“壓制我的心”意思是“使我低頭屈服”。</w:t>
      </w:r>
    </w:p>
    <w:p w:rsidR="00F3654B" w:rsidRDefault="00F3654B" w:rsidP="00F3654B">
      <w:r>
        <w:t>57:7</w:t>
      </w:r>
      <w:r>
        <w:rPr>
          <w:rFonts w:hint="eastAsia"/>
        </w:rPr>
        <w:t>：“堅定”描寫平靜安穩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感恐懼，心不再左搖右擺，卻無視環境繼續倚靠神。</w:t>
      </w:r>
    </w:p>
    <w:p w:rsidR="00F3654B" w:rsidRDefault="00F3654B" w:rsidP="00F3654B">
      <w:r>
        <w:t>57:8</w:t>
      </w:r>
      <w:r>
        <w:rPr>
          <w:rFonts w:hint="eastAsia"/>
        </w:rPr>
        <w:t>表達一種要喚醒曙光的警醒等候。</w:t>
      </w:r>
    </w:p>
    <w:p w:rsidR="00F3654B" w:rsidRDefault="00F3654B" w:rsidP="00F3654B">
      <w:pPr>
        <w:rPr>
          <w:rFonts w:hint="eastAsia"/>
        </w:rPr>
      </w:pPr>
      <w:r>
        <w:t>57:11</w:t>
      </w:r>
      <w:r>
        <w:rPr>
          <w:rFonts w:hint="eastAsia"/>
        </w:rPr>
        <w:t>副歌。</w:t>
      </w:r>
    </w:p>
    <w:p w:rsidR="00EB4FBC" w:rsidRDefault="00F3654B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09"/>
    <w:rsid w:val="003312FB"/>
    <w:rsid w:val="00417B5C"/>
    <w:rsid w:val="00446109"/>
    <w:rsid w:val="00F3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2021-07-05T07:23:00Z</dcterms:created>
  <dcterms:modified xsi:type="dcterms:W3CDTF">2021-07-05T07:24:00Z</dcterms:modified>
</cp:coreProperties>
</file>