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2" w:rsidRDefault="005C6422" w:rsidP="005C6422">
      <w:r>
        <w:rPr>
          <w:rFonts w:hint="eastAsia"/>
        </w:rPr>
        <w:t>第</w:t>
      </w:r>
      <w:r>
        <w:t>6</w:t>
      </w:r>
      <w:r>
        <w:rPr>
          <w:rFonts w:hint="eastAsia"/>
        </w:rPr>
        <w:t>講：夫妻之間的責任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3:1-7</w:t>
      </w:r>
      <w:proofErr w:type="gramStart"/>
      <w:r>
        <w:rPr>
          <w:rFonts w:hint="eastAsia"/>
        </w:rPr>
        <w:t>）</w:t>
      </w:r>
      <w:proofErr w:type="gramEnd"/>
    </w:p>
    <w:p w:rsidR="005C6422" w:rsidRDefault="005C6422" w:rsidP="005C6422">
      <w:r>
        <w:rPr>
          <w:rFonts w:hint="eastAsia"/>
        </w:rPr>
        <w:t>系列：彼得前後書</w:t>
      </w:r>
    </w:p>
    <w:p w:rsidR="005C6422" w:rsidRDefault="005C6422" w:rsidP="005C6422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5C6422" w:rsidRDefault="005C6422" w:rsidP="005C6422">
      <w:bookmarkStart w:id="0" w:name="_GoBack"/>
      <w:bookmarkEnd w:id="0"/>
      <w:r>
        <w:t xml:space="preserve">1. </w:t>
      </w:r>
      <w:r>
        <w:rPr>
          <w:rFonts w:hint="eastAsia"/>
        </w:rPr>
        <w:t>妻子對丈夫的責任（彼前</w:t>
      </w:r>
      <w:r>
        <w:t>3:1-6</w:t>
      </w:r>
      <w:r>
        <w:rPr>
          <w:rFonts w:hint="eastAsia"/>
        </w:rPr>
        <w:t>）</w:t>
      </w:r>
    </w:p>
    <w:p w:rsidR="005C6422" w:rsidRDefault="005C6422" w:rsidP="005C6422">
      <w:r>
        <w:rPr>
          <w:rFonts w:hint="eastAsia"/>
        </w:rPr>
        <w:t>四個概念：</w:t>
      </w:r>
    </w:p>
    <w:p w:rsidR="005C6422" w:rsidRDefault="005C6422" w:rsidP="005C6422">
      <w:r>
        <w:t xml:space="preserve">1.1. </w:t>
      </w:r>
      <w:r>
        <w:rPr>
          <w:rFonts w:hint="eastAsia"/>
        </w:rPr>
        <w:t>妻子要順服丈夫：</w:t>
      </w:r>
      <w:proofErr w:type="gramStart"/>
      <w:r>
        <w:rPr>
          <w:rFonts w:hint="eastAsia"/>
        </w:rPr>
        <w:t>彼前</w:t>
      </w:r>
      <w:proofErr w:type="gramEnd"/>
      <w:r>
        <w:t>3:1</w:t>
      </w:r>
      <w:r>
        <w:rPr>
          <w:rFonts w:hint="eastAsia"/>
        </w:rPr>
        <w:t>是生活中的見證，特別</w:t>
      </w:r>
      <w:proofErr w:type="gramStart"/>
      <w:r>
        <w:rPr>
          <w:rFonts w:hint="eastAsia"/>
        </w:rPr>
        <w:t>對未信主</w:t>
      </w:r>
      <w:proofErr w:type="gramEnd"/>
      <w:r>
        <w:rPr>
          <w:rFonts w:hint="eastAsia"/>
        </w:rPr>
        <w:t>的丈夫而言。</w:t>
      </w:r>
    </w:p>
    <w:p w:rsidR="005C6422" w:rsidRDefault="005C6422" w:rsidP="005C6422">
      <w:r>
        <w:t xml:space="preserve">1.2. </w:t>
      </w:r>
      <w:r>
        <w:rPr>
          <w:rFonts w:hint="eastAsia"/>
        </w:rPr>
        <w:t>妻子</w:t>
      </w:r>
      <w:proofErr w:type="gramStart"/>
      <w:r>
        <w:rPr>
          <w:rFonts w:hint="eastAsia"/>
        </w:rPr>
        <w:t>要活出純潔</w:t>
      </w:r>
      <w:proofErr w:type="gramEnd"/>
      <w:r>
        <w:rPr>
          <w:rFonts w:hint="eastAsia"/>
        </w:rPr>
        <w:t>和敬畏的生活：丈夫對妻子生活見證的觀察帶來深思和反省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C6422" w:rsidRDefault="005C6422" w:rsidP="005C6422">
      <w:r>
        <w:t xml:space="preserve">1.3. </w:t>
      </w:r>
      <w:r>
        <w:rPr>
          <w:rFonts w:hint="eastAsia"/>
        </w:rPr>
        <w:t>妻子不要過分關心外表的妝飾，要培養基督徒的品格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3:3-4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C6422" w:rsidRDefault="005C6422" w:rsidP="005C6422">
      <w:r>
        <w:t xml:space="preserve">1.4. </w:t>
      </w:r>
      <w:r>
        <w:rPr>
          <w:rFonts w:hint="eastAsia"/>
        </w:rPr>
        <w:t>信主的妻子應該以古聖賢為楷模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3:5</w:t>
      </w:r>
      <w:proofErr w:type="gramStart"/>
      <w:r>
        <w:t>–</w:t>
      </w:r>
      <w:proofErr w:type="gramEnd"/>
      <w:r>
        <w:t>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C6422" w:rsidRDefault="005C6422" w:rsidP="005C6422">
      <w:r>
        <w:t xml:space="preserve">1.4.1. </w:t>
      </w:r>
      <w:r>
        <w:rPr>
          <w:rFonts w:hint="eastAsia"/>
        </w:rPr>
        <w:t>三個特色（</w:t>
      </w:r>
      <w:r>
        <w:t>5</w:t>
      </w:r>
      <w:r>
        <w:rPr>
          <w:rFonts w:hint="eastAsia"/>
        </w:rPr>
        <w:t>節）：</w:t>
      </w:r>
    </w:p>
    <w:p w:rsidR="005C6422" w:rsidRDefault="005C6422" w:rsidP="005C6422">
      <w:pPr>
        <w:rPr>
          <w:rFonts w:hint="eastAsia"/>
        </w:rPr>
      </w:pPr>
      <w:r>
        <w:t xml:space="preserve">1.4.1.1. </w:t>
      </w:r>
      <w:r>
        <w:rPr>
          <w:rFonts w:hint="eastAsia"/>
        </w:rPr>
        <w:t>聖潔</w:t>
      </w:r>
    </w:p>
    <w:p w:rsidR="005C6422" w:rsidRDefault="005C6422" w:rsidP="005C6422">
      <w:pPr>
        <w:rPr>
          <w:rFonts w:hint="eastAsia"/>
        </w:rPr>
      </w:pPr>
      <w:r>
        <w:t xml:space="preserve">1.4.1.2. </w:t>
      </w:r>
      <w:r>
        <w:rPr>
          <w:rFonts w:hint="eastAsia"/>
        </w:rPr>
        <w:t>仰望神</w:t>
      </w:r>
    </w:p>
    <w:p w:rsidR="005C6422" w:rsidRDefault="005C6422" w:rsidP="005C6422">
      <w:r>
        <w:t xml:space="preserve">1.4.1.3. </w:t>
      </w:r>
      <w:r>
        <w:rPr>
          <w:rFonts w:hint="eastAsia"/>
        </w:rPr>
        <w:t>以品格裝飾自己</w:t>
      </w:r>
    </w:p>
    <w:p w:rsidR="005C6422" w:rsidRDefault="005C6422" w:rsidP="005C6422">
      <w:r>
        <w:t xml:space="preserve">1.4.2. </w:t>
      </w:r>
      <w:proofErr w:type="gramStart"/>
      <w:r>
        <w:rPr>
          <w:rFonts w:hint="eastAsia"/>
        </w:rPr>
        <w:t>撒拉作例子</w:t>
      </w:r>
      <w:proofErr w:type="gramEnd"/>
      <w:r>
        <w:rPr>
          <w:rFonts w:hint="eastAsia"/>
        </w:rPr>
        <w:t>（</w:t>
      </w:r>
      <w:r>
        <w:t>6</w:t>
      </w:r>
      <w:r>
        <w:rPr>
          <w:rFonts w:hint="eastAsia"/>
        </w:rPr>
        <w:t>節）</w:t>
      </w:r>
    </w:p>
    <w:p w:rsidR="005C6422" w:rsidRDefault="005C6422" w:rsidP="005C6422"/>
    <w:p w:rsidR="005C6422" w:rsidRDefault="005C6422" w:rsidP="005C6422">
      <w:r>
        <w:t xml:space="preserve">2. </w:t>
      </w:r>
      <w:r>
        <w:rPr>
          <w:rFonts w:hint="eastAsia"/>
        </w:rPr>
        <w:t>丈夫對妻子的責任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3:7</w:t>
      </w:r>
      <w:proofErr w:type="gramStart"/>
      <w:r>
        <w:rPr>
          <w:rFonts w:hint="eastAsia"/>
        </w:rPr>
        <w:t>）</w:t>
      </w:r>
      <w:proofErr w:type="gramEnd"/>
    </w:p>
    <w:p w:rsidR="005C6422" w:rsidRDefault="005C6422" w:rsidP="005C6422">
      <w:r>
        <w:t xml:space="preserve">2.1. </w:t>
      </w:r>
      <w:r>
        <w:rPr>
          <w:rFonts w:hint="eastAsia"/>
        </w:rPr>
        <w:t>丈夫責任的聲明：</w:t>
      </w:r>
    </w:p>
    <w:p w:rsidR="005C6422" w:rsidRDefault="005C6422" w:rsidP="005C6422">
      <w:r>
        <w:t xml:space="preserve">2.1.1. </w:t>
      </w:r>
      <w:r>
        <w:rPr>
          <w:rFonts w:hint="eastAsia"/>
        </w:rPr>
        <w:t>按著知識是指要體諒明白妻子的本質、需要與想望。</w:t>
      </w:r>
    </w:p>
    <w:p w:rsidR="005C6422" w:rsidRDefault="005C6422" w:rsidP="005C6422">
      <w:r>
        <w:t xml:space="preserve">2.1.2. </w:t>
      </w:r>
      <w:r>
        <w:rPr>
          <w:rFonts w:hint="eastAsia"/>
        </w:rPr>
        <w:t>比較軟弱是指體力上，因此要有風度。</w:t>
      </w:r>
    </w:p>
    <w:p w:rsidR="005C6422" w:rsidRDefault="005C6422" w:rsidP="005C6422">
      <w:r>
        <w:t xml:space="preserve">2.1.3. </w:t>
      </w:r>
      <w:r>
        <w:rPr>
          <w:rFonts w:hint="eastAsia"/>
        </w:rPr>
        <w:t>一同承受生命之恩：指同等的屬靈地位。</w:t>
      </w:r>
    </w:p>
    <w:p w:rsidR="005C6422" w:rsidRDefault="005C6422" w:rsidP="005C6422">
      <w:r>
        <w:t xml:space="preserve">2.2. </w:t>
      </w:r>
      <w:r>
        <w:rPr>
          <w:rFonts w:hint="eastAsia"/>
        </w:rPr>
        <w:t>履行責任的動力：要與妻子有良好的關係才能與神有良好的關係。</w:t>
      </w:r>
    </w:p>
    <w:p w:rsidR="00EB4FBC" w:rsidRPr="005C6422" w:rsidRDefault="005C6422"/>
    <w:sectPr w:rsidR="00EB4FBC" w:rsidRPr="005C6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D"/>
    <w:rsid w:val="003312FB"/>
    <w:rsid w:val="00417B5C"/>
    <w:rsid w:val="005C6422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2021-07-15T06:09:00Z</dcterms:created>
  <dcterms:modified xsi:type="dcterms:W3CDTF">2021-07-15T06:09:00Z</dcterms:modified>
</cp:coreProperties>
</file>