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BC" w:rsidRDefault="00FA77BC" w:rsidP="00FA77BC">
      <w:r>
        <w:rPr>
          <w:rFonts w:hint="eastAsia"/>
        </w:rPr>
        <w:t>第</w:t>
      </w:r>
      <w:r>
        <w:t>4</w:t>
      </w:r>
      <w:r>
        <w:rPr>
          <w:rFonts w:hint="eastAsia"/>
        </w:rPr>
        <w:t>講：開始傳道（路</w:t>
      </w:r>
      <w:r>
        <w:t>3:1-4:41</w:t>
      </w:r>
      <w:r>
        <w:rPr>
          <w:rFonts w:hint="eastAsia"/>
        </w:rPr>
        <w:t>）</w:t>
      </w:r>
    </w:p>
    <w:p w:rsidR="00FA77BC" w:rsidRDefault="00FA77BC" w:rsidP="00FA77BC">
      <w:pPr>
        <w:rPr>
          <w:rFonts w:hint="eastAsia"/>
        </w:rPr>
      </w:pPr>
      <w:r>
        <w:rPr>
          <w:rFonts w:hint="eastAsia"/>
        </w:rPr>
        <w:t>系列：路加福音</w:t>
      </w:r>
    </w:p>
    <w:p w:rsidR="00FA77BC" w:rsidRDefault="00FA77BC" w:rsidP="00FA77BC">
      <w:r>
        <w:rPr>
          <w:rFonts w:hint="eastAsia"/>
        </w:rPr>
        <w:t>講員：文惠</w:t>
      </w:r>
    </w:p>
    <w:p w:rsidR="00FA77BC" w:rsidRDefault="00FA77BC" w:rsidP="00FA77BC">
      <w:bookmarkStart w:id="0" w:name="_GoBack"/>
      <w:bookmarkEnd w:id="0"/>
      <w:r>
        <w:t>3:1-6</w:t>
      </w:r>
      <w:r>
        <w:rPr>
          <w:rFonts w:hint="eastAsia"/>
        </w:rPr>
        <w:t>提到當時羅馬帝國的皇帝是該撒提庇留，他是該撒亞古士督的養子，統治的時間是在主後</w:t>
      </w:r>
      <w:r>
        <w:t>14-37</w:t>
      </w:r>
      <w:r>
        <w:rPr>
          <w:rFonts w:hint="eastAsia"/>
        </w:rPr>
        <w:t>年。而當時統治猶太、撒瑪利亞及以土買的羅馬巡撫是本丟彼拉多。而希律家族是分封的王是指當時臣服於羅馬，管理較小的版圖的君王。大希律王在主前四年死後，他受羅馬帝國分封的國土就由他的兒子們，也就亞基老、希律安提帕和希律腓力二世三個人繼承管轄，而希律安提帕就成為加利利和比利亞分封的王。至於呂撒聶這位分封的王，除了名字在一些碑文中出現外，無其它資料可考。</w:t>
      </w:r>
    </w:p>
    <w:p w:rsidR="00FA77BC" w:rsidRDefault="00FA77BC" w:rsidP="00FA77BC"/>
    <w:p w:rsidR="00FA77BC" w:rsidRDefault="00FA77BC" w:rsidP="00FA77BC">
      <w:r>
        <w:t>3:2</w:t>
      </w:r>
      <w:r>
        <w:rPr>
          <w:rFonts w:hint="eastAsia"/>
        </w:rPr>
        <w:t>提到當時是亞那和該亞法作大祭司，大祭司原為終身職份，但羅馬政府掌管猶太人之後，有時會隨意更換大祭司的人選，亞那是從主後六年開始任大祭司直到主後十五年被免職，隨後繼任的有其子以利亞撒、女婿該亞法，和另外四個兒子，但在猶太人心中亞那仍然是合法的大祭司，所以路加將亞那和該亞法的名字並提。</w:t>
      </w:r>
    </w:p>
    <w:p w:rsidR="00FA77BC" w:rsidRDefault="00FA77BC" w:rsidP="00FA77BC"/>
    <w:p w:rsidR="00FA77BC" w:rsidRDefault="00FA77BC" w:rsidP="00FA77BC">
      <w:r>
        <w:t>3:7-14</w:t>
      </w:r>
      <w:r>
        <w:rPr>
          <w:rFonts w:hint="eastAsia"/>
        </w:rPr>
        <w:t>記載耶穌的開路先鋒施洗約翰，有神的話臨到他如同舊約的先知一樣，施洗約翰就出來傳悔改的洗禮，約翰說「預備主的道」，古代若有君王出發往遠方之前，他要經過的道路都會事先修好，同樣約翰的事工是要在人的道德和靈性方面為彌賽亞的降臨作好準備，他事工的重點是在領人悔改、使罪得赦，叫人明白自己需要主。約翰特別提醒猶太人不要仗著自己是亞伯拉罕的後裔必能得救，若不悔改，也不能逃避將來的憤怒，這是指主後</w:t>
      </w:r>
      <w:r>
        <w:t>70</w:t>
      </w:r>
      <w:r>
        <w:rPr>
          <w:rFonts w:hint="eastAsia"/>
        </w:rPr>
        <w:t>年耶路撒冷被毀的事和末後日子的審判。</w:t>
      </w:r>
    </w:p>
    <w:p w:rsidR="00FA77BC" w:rsidRDefault="00FA77BC" w:rsidP="00FA77BC"/>
    <w:p w:rsidR="00FA77BC" w:rsidRDefault="00FA77BC" w:rsidP="00FA77BC">
      <w:r>
        <w:rPr>
          <w:rFonts w:hint="eastAsia"/>
        </w:rPr>
        <w:t>約翰所傳的道引起很多人的共鳴，以致有稅吏和兵丁來問他當作什麼才可以逃避神的憤怒。稅吏是專為羅馬政府徵收各樣稅款的猶太人，常訛詐人中飽私囊，並因與外邦人來往干犯了宗教條例，故被視為不潔；而兵丁可能是指希律王的衛隊或受派保護稅吏的兵丁。</w:t>
      </w:r>
    </w:p>
    <w:p w:rsidR="00FA77BC" w:rsidRDefault="00FA77BC" w:rsidP="00FA77BC"/>
    <w:p w:rsidR="00FA77BC" w:rsidRDefault="00FA77BC" w:rsidP="00FA77BC">
      <w:r>
        <w:rPr>
          <w:rFonts w:hint="eastAsia"/>
        </w:rPr>
        <w:t>當時有些人以為約翰就是基督，所以在</w:t>
      </w:r>
      <w:r>
        <w:t>3:15-20</w:t>
      </w:r>
      <w:r>
        <w:rPr>
          <w:rFonts w:hint="eastAsia"/>
        </w:rPr>
        <w:t>就記載約翰提到自己連給基督解鞋帶都不配，解鞋帶和提鞋都是奴僕的本份，約翰藉此表明自己不配做彌賽亞的僕人。彌賽亞要用聖靈與火施洗，這是指到五旬節所要應驗的聖靈降臨使人生命更新及將來的審判，在那時彌賽亞要如農夫一樣用簸箕將麥和糠秕隔開，二者有截然不同的遭遇，同樣在末日的審判裡，善人和惡人也要被區分會有不同的收場。約翰傳道極有果效，但他卻因責備希律安提帕娶兄弟希律腓力一世的妻子希羅底為妻（太</w:t>
      </w:r>
      <w:r>
        <w:t>14:3</w:t>
      </w:r>
      <w:r>
        <w:rPr>
          <w:rFonts w:hint="eastAsia"/>
        </w:rPr>
        <w:t>；可</w:t>
      </w:r>
      <w:r>
        <w:t>6:17</w:t>
      </w:r>
      <w:r>
        <w:rPr>
          <w:rFonts w:hint="eastAsia"/>
        </w:rPr>
        <w:t>），而被下在監裡。約翰的先鋒任務也告完結。</w:t>
      </w:r>
    </w:p>
    <w:p w:rsidR="00FA77BC" w:rsidRDefault="00FA77BC" w:rsidP="00FA77BC"/>
    <w:p w:rsidR="00FA77BC" w:rsidRDefault="00FA77BC" w:rsidP="00FA77BC">
      <w:r>
        <w:lastRenderedPageBreak/>
        <w:t>3:21-22</w:t>
      </w:r>
      <w:r>
        <w:rPr>
          <w:rFonts w:hint="eastAsia"/>
        </w:rPr>
        <w:t>就記載耶穌受洗，路加特別提到耶穌禱告之時，天開了聖靈降臨，有聲音說：“你是我的愛子，我喜悅你。”在福音書另有兩處記載神從天上向耶穌說話，一是</w:t>
      </w:r>
      <w:r>
        <w:t>9:35</w:t>
      </w:r>
      <w:r>
        <w:rPr>
          <w:rFonts w:hint="eastAsia"/>
        </w:rPr>
        <w:t>耶穌登山變像時；二是約</w:t>
      </w:r>
      <w:r>
        <w:t>12:28</w:t>
      </w:r>
      <w:r>
        <w:rPr>
          <w:rFonts w:hint="eastAsia"/>
        </w:rPr>
        <w:t>耶穌最後一周在聖殿時。</w:t>
      </w:r>
    </w:p>
    <w:p w:rsidR="00FA77BC" w:rsidRDefault="00FA77BC" w:rsidP="00FA77BC"/>
    <w:p w:rsidR="00FA77BC" w:rsidRDefault="00FA77BC" w:rsidP="00FA77BC">
      <w:r>
        <w:t>3:23</w:t>
      </w:r>
      <w:r>
        <w:rPr>
          <w:rFonts w:hint="eastAsia"/>
        </w:rPr>
        <w:t>說：“耶穌開頭傳道，年紀約有三十歲。”三十歲是利未人開始事奉的年紀（民</w:t>
      </w:r>
      <w:r>
        <w:t>4:47</w:t>
      </w:r>
      <w:r>
        <w:rPr>
          <w:rFonts w:hint="eastAsia"/>
        </w:rPr>
        <w:t>），也是而立之年。</w:t>
      </w:r>
      <w:r>
        <w:t>3:23-38</w:t>
      </w:r>
      <w:r>
        <w:rPr>
          <w:rFonts w:hint="eastAsia"/>
        </w:rPr>
        <w:t>提及耶穌的家譜，經文說：“約瑟是希裡的兒子”，這兒子也可指女婿，所以路加所記錄的是瑪利亞的家系，並追溯到人類始祖亞當，表示耶穌與全人類的關係；而馬太福音的家譜則是記錄約瑟的家系，顯明耶穌不論從肉身的母親或法律上的父親都是大衛的後裔，應驗彌賽亞出於大衛之家的預言。</w:t>
      </w:r>
    </w:p>
    <w:p w:rsidR="00FA77BC" w:rsidRDefault="00FA77BC" w:rsidP="00FA77BC"/>
    <w:p w:rsidR="00FA77BC" w:rsidRDefault="00FA77BC" w:rsidP="00FA77BC">
      <w:r>
        <w:t>4:1-13</w:t>
      </w:r>
      <w:r>
        <w:rPr>
          <w:rFonts w:hint="eastAsia"/>
        </w:rPr>
        <w:t>就記載耶穌受洗之後，被聖靈引到曠野禁食四十晝夜，就在禁食將要結束時，魔鬼就來試探祂，魔鬼引誘耶穌不理神的旨意，單運用自己神子的身分或借助魔鬼的能力，滿足自己的肚腹、超越感和權力欲。另外魔鬼也慫恿耶穌先顧及百姓肉身的需要，繼而施行奇跡招徠信徒。而耶穌的回應都是引自聖經，經文原都是論到昔日以色列人四十年漂流曠野的歷史教訓。</w:t>
      </w:r>
      <w:r>
        <w:t>4:13</w:t>
      </w:r>
      <w:r>
        <w:rPr>
          <w:rFonts w:hint="eastAsia"/>
        </w:rPr>
        <w:t>說：“魔鬼用完了各樣的試探，就暫時離開耶穌。”但聖經只記載了魔鬼其中三個試探，來說明魔鬼試探的性質和對付耶穌的方法。</w:t>
      </w:r>
    </w:p>
    <w:p w:rsidR="00FA77BC" w:rsidRDefault="00FA77BC" w:rsidP="00FA77BC"/>
    <w:p w:rsidR="00FA77BC" w:rsidRDefault="00FA77BC" w:rsidP="00FA77BC">
      <w:r>
        <w:t>4:14-15</w:t>
      </w:r>
      <w:r>
        <w:rPr>
          <w:rFonts w:hint="eastAsia"/>
        </w:rPr>
        <w:t>記載耶穌開始在加利利傳道，猶太人被擄之後就在各處建立會堂，用於安息日的崇拜，平日就用作教育和處理公眾事務的地方。</w:t>
      </w:r>
    </w:p>
    <w:p w:rsidR="00FA77BC" w:rsidRDefault="00FA77BC" w:rsidP="00FA77BC"/>
    <w:p w:rsidR="00FA77BC" w:rsidRDefault="00FA77BC" w:rsidP="00FA77BC">
      <w:r>
        <w:t>4:16-30</w:t>
      </w:r>
      <w:r>
        <w:rPr>
          <w:rFonts w:hint="eastAsia"/>
        </w:rPr>
        <w:t>耶穌回到自己的家鄉拿撒勒傳道但卻遭人唾棄！當時舊約聖經是用皮卷寫成，保存在會堂一個特別的地方，由一個特定的堂役交給誦讀的人。耶穌所讀的出自賽</w:t>
      </w:r>
      <w:r>
        <w:t>61:1-2</w:t>
      </w:r>
      <w:r>
        <w:rPr>
          <w:rFonts w:hint="eastAsia"/>
        </w:rPr>
        <w:t>、</w:t>
      </w:r>
      <w:r>
        <w:t>58:6</w:t>
      </w:r>
      <w:r>
        <w:rPr>
          <w:rFonts w:hint="eastAsia"/>
        </w:rPr>
        <w:t>有關彌賽亞的經文，可能是祂自己選讀或是當日會堂事先排定的。</w:t>
      </w:r>
      <w:r>
        <w:t>4:19</w:t>
      </w:r>
      <w:r>
        <w:rPr>
          <w:rFonts w:hint="eastAsia"/>
        </w:rPr>
        <w:t>的禧年並非指年曆上的某一年，而是指一段宣揚救恩的時期，也就是彌賽亞時代。利</w:t>
      </w:r>
      <w:r>
        <w:t>25:8-55</w:t>
      </w:r>
      <w:r>
        <w:rPr>
          <w:rFonts w:hint="eastAsia"/>
        </w:rPr>
        <w:t>記載每五十年才有一次禧年，在這一年奴隸要得釋放，債務一筆勾消，而祖傳的產業要歸還給原主的家人。先知以賽亞主要是預言以色列民未來將從被擄的情況中得釋放，而耶穌在此卻宣告人類將從罪惡和其一切後果中得釋放。</w:t>
      </w:r>
    </w:p>
    <w:p w:rsidR="00FA77BC" w:rsidRDefault="00FA77BC" w:rsidP="00FA77BC"/>
    <w:p w:rsidR="00FA77BC" w:rsidRDefault="00FA77BC" w:rsidP="00FA77BC">
      <w:r>
        <w:rPr>
          <w:rFonts w:hint="eastAsia"/>
        </w:rPr>
        <w:t>耶穌也講述神幫助兩個外邦人，也就是撒勒法的寡婦（王上</w:t>
      </w:r>
      <w:r>
        <w:t>17:1-5</w:t>
      </w:r>
      <w:r>
        <w:rPr>
          <w:rFonts w:hint="eastAsia"/>
        </w:rPr>
        <w:t>）和敘利亞國的乃縵（王下</w:t>
      </w:r>
      <w:r>
        <w:t>5:1-14</w:t>
      </w:r>
      <w:r>
        <w:rPr>
          <w:rFonts w:hint="eastAsia"/>
        </w:rPr>
        <w:t>），用意乃是說明只要肯接受耶穌，就算是外邦人也可得救，因耶穌是全人類的救主。</w:t>
      </w:r>
    </w:p>
    <w:p w:rsidR="00FA77BC" w:rsidRDefault="00FA77BC" w:rsidP="00FA77BC"/>
    <w:p w:rsidR="00FA77BC" w:rsidRDefault="00FA77BC" w:rsidP="00FA77BC">
      <w:r>
        <w:t>4:31-37</w:t>
      </w:r>
      <w:r>
        <w:rPr>
          <w:rFonts w:hint="eastAsia"/>
        </w:rPr>
        <w:t>耶穌在迦百農這地方為一個被汙鬼所附的人趕鬼，這鬼是汙鬼，能使人精神混亂（約</w:t>
      </w:r>
      <w:r>
        <w:t>10:20</w:t>
      </w:r>
      <w:r>
        <w:rPr>
          <w:rFonts w:hint="eastAsia"/>
        </w:rPr>
        <w:t>）、行動暴戾（路</w:t>
      </w:r>
      <w:r>
        <w:t>8:26-29</w:t>
      </w:r>
      <w:r>
        <w:rPr>
          <w:rFonts w:hint="eastAsia"/>
        </w:rPr>
        <w:t>）、身體帶病（路</w:t>
      </w:r>
      <w:r>
        <w:t>13:11</w:t>
      </w:r>
      <w:r>
        <w:rPr>
          <w:rFonts w:hint="eastAsia"/>
        </w:rPr>
        <w:t>、</w:t>
      </w:r>
      <w:r>
        <w:t>16</w:t>
      </w:r>
      <w:r>
        <w:rPr>
          <w:rFonts w:hint="eastAsia"/>
        </w:rPr>
        <w:t>）、反叛神（啟</w:t>
      </w:r>
      <w:r>
        <w:t>16:14</w:t>
      </w:r>
      <w:r>
        <w:rPr>
          <w:rFonts w:hint="eastAsia"/>
        </w:rPr>
        <w:t>）。汙鬼稱耶穌是神的聖者，這是指耶穌是從神而來的，而不是指向</w:t>
      </w:r>
      <w:r>
        <w:rPr>
          <w:rFonts w:hint="eastAsia"/>
        </w:rPr>
        <w:lastRenderedPageBreak/>
        <w:t>耶穌彌賽亞的身分，汙鬼以此稱呼耶穌，是遵循一種邪靈崇拜的信念，以為準確的運用一個人的名字就可以對這個人有一定的控制，但事實卻相反，是耶穌控制了汙鬼將它趕除！</w:t>
      </w:r>
    </w:p>
    <w:p w:rsidR="00FA77BC" w:rsidRDefault="00FA77BC" w:rsidP="00FA77BC"/>
    <w:p w:rsidR="00FA77BC" w:rsidRDefault="00FA77BC" w:rsidP="00FA77BC">
      <w:r>
        <w:t>4:38-41</w:t>
      </w:r>
      <w:r>
        <w:rPr>
          <w:rFonts w:hint="eastAsia"/>
        </w:rPr>
        <w:t>記載耶穌醫治不同病人各種的疾病。日落之時有許多病人都來尋求耶穌的醫治。那一天是安息日，要等到日落之後安息日才算結束，猶太人也才可以有活動，因此這些人在日落之時求助於耶穌，可見他們的需要多麼迫切！</w:t>
      </w:r>
    </w:p>
    <w:p w:rsidR="00FA77BC" w:rsidRDefault="00FA77BC" w:rsidP="00FA77BC"/>
    <w:p w:rsidR="00FA77BC" w:rsidRDefault="00FA77BC" w:rsidP="00FA77BC">
      <w:r>
        <w:t>4:42-44</w:t>
      </w:r>
      <w:r>
        <w:rPr>
          <w:rFonts w:hint="eastAsia"/>
        </w:rPr>
        <w:t>雖然有許多人為得耶穌的幫助而想留住耶穌，但耶穌堅持往加利利各地傳道。經文的神國在聖經中有不同的意義：神永恆的王權；透過君王耶穌而臨在的國度；即將來臨之國度的屬靈形態；未來的國度。</w:t>
      </w:r>
    </w:p>
    <w:p w:rsidR="00FA77BC" w:rsidRDefault="00FA77BC" w:rsidP="00FA77BC"/>
    <w:p w:rsidR="00FA77BC" w:rsidRDefault="00FA77BC" w:rsidP="00FA77BC">
      <w:r>
        <w:t>4:35</w:t>
      </w:r>
      <w:r>
        <w:rPr>
          <w:rFonts w:hint="eastAsia"/>
        </w:rPr>
        <w:t>、</w:t>
      </w:r>
      <w:r>
        <w:t>41</w:t>
      </w:r>
      <w:r>
        <w:rPr>
          <w:rFonts w:hint="eastAsia"/>
        </w:rPr>
        <w:t>都提到耶穌不許鬼張揚祂的身分，這是耶穌不願猶太人有錯誤的觀念，以為這位彌賽亞能為他們建立地上的國度，也不願意因過份宣揚而惹起法利賽人的注意，因耶穌受死的時候還沒有到！</w:t>
      </w:r>
    </w:p>
    <w:p w:rsidR="00EB4FBC" w:rsidRPr="00FA77BC" w:rsidRDefault="00FA77BC"/>
    <w:sectPr w:rsidR="00EB4FBC" w:rsidRPr="00FA77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09"/>
    <w:rsid w:val="003312FB"/>
    <w:rsid w:val="00417B5C"/>
    <w:rsid w:val="00481109"/>
    <w:rsid w:val="00FA7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1968">
      <w:bodyDiv w:val="1"/>
      <w:marLeft w:val="0"/>
      <w:marRight w:val="0"/>
      <w:marTop w:val="0"/>
      <w:marBottom w:val="0"/>
      <w:divBdr>
        <w:top w:val="none" w:sz="0" w:space="0" w:color="auto"/>
        <w:left w:val="none" w:sz="0" w:space="0" w:color="auto"/>
        <w:bottom w:val="none" w:sz="0" w:space="0" w:color="auto"/>
        <w:right w:val="none" w:sz="0" w:space="0" w:color="auto"/>
      </w:divBdr>
      <w:divsChild>
        <w:div w:id="131097153">
          <w:marLeft w:val="0"/>
          <w:marRight w:val="0"/>
          <w:marTop w:val="30"/>
          <w:marBottom w:val="150"/>
          <w:divBdr>
            <w:top w:val="none" w:sz="0" w:space="0" w:color="auto"/>
            <w:left w:val="none" w:sz="0" w:space="0" w:color="auto"/>
            <w:bottom w:val="single" w:sz="2" w:space="4" w:color="EEEEEE"/>
            <w:right w:val="none" w:sz="0" w:space="0" w:color="auto"/>
          </w:divBdr>
        </w:div>
        <w:div w:id="682635353">
          <w:marLeft w:val="0"/>
          <w:marRight w:val="0"/>
          <w:marTop w:val="0"/>
          <w:marBottom w:val="0"/>
          <w:divBdr>
            <w:top w:val="none" w:sz="0" w:space="0" w:color="auto"/>
            <w:left w:val="none" w:sz="0" w:space="0" w:color="auto"/>
            <w:bottom w:val="none" w:sz="0" w:space="0" w:color="auto"/>
            <w:right w:val="none" w:sz="0" w:space="0" w:color="auto"/>
          </w:divBdr>
          <w:divsChild>
            <w:div w:id="694424965">
              <w:marLeft w:val="0"/>
              <w:marRight w:val="0"/>
              <w:marTop w:val="0"/>
              <w:marBottom w:val="0"/>
              <w:divBdr>
                <w:top w:val="none" w:sz="0" w:space="0" w:color="auto"/>
                <w:left w:val="none" w:sz="0" w:space="0" w:color="auto"/>
                <w:bottom w:val="none" w:sz="0" w:space="0" w:color="auto"/>
                <w:right w:val="none" w:sz="0" w:space="0" w:color="auto"/>
              </w:divBdr>
              <w:divsChild>
                <w:div w:id="1785731241">
                  <w:marLeft w:val="0"/>
                  <w:marRight w:val="0"/>
                  <w:marTop w:val="0"/>
                  <w:marBottom w:val="0"/>
                  <w:divBdr>
                    <w:top w:val="none" w:sz="0" w:space="0" w:color="auto"/>
                    <w:left w:val="none" w:sz="0" w:space="0" w:color="auto"/>
                    <w:bottom w:val="none" w:sz="0" w:space="0" w:color="auto"/>
                    <w:right w:val="none" w:sz="0" w:space="0" w:color="auto"/>
                  </w:divBdr>
                  <w:divsChild>
                    <w:div w:id="1573932057">
                      <w:marLeft w:val="0"/>
                      <w:marRight w:val="0"/>
                      <w:marTop w:val="0"/>
                      <w:marBottom w:val="0"/>
                      <w:divBdr>
                        <w:top w:val="none" w:sz="0" w:space="0" w:color="auto"/>
                        <w:left w:val="none" w:sz="0" w:space="0" w:color="auto"/>
                        <w:bottom w:val="none" w:sz="0" w:space="0" w:color="auto"/>
                        <w:right w:val="none" w:sz="0" w:space="0" w:color="auto"/>
                      </w:divBdr>
                      <w:divsChild>
                        <w:div w:id="2102750598">
                          <w:marLeft w:val="0"/>
                          <w:marRight w:val="0"/>
                          <w:marTop w:val="0"/>
                          <w:marBottom w:val="0"/>
                          <w:divBdr>
                            <w:top w:val="none" w:sz="0" w:space="0" w:color="auto"/>
                            <w:left w:val="none" w:sz="0" w:space="0" w:color="auto"/>
                            <w:bottom w:val="none" w:sz="0" w:space="0" w:color="auto"/>
                            <w:right w:val="none" w:sz="0" w:space="0" w:color="auto"/>
                          </w:divBdr>
                          <w:divsChild>
                            <w:div w:id="1515075604">
                              <w:marLeft w:val="0"/>
                              <w:marRight w:val="0"/>
                              <w:marTop w:val="0"/>
                              <w:marBottom w:val="0"/>
                              <w:divBdr>
                                <w:top w:val="none" w:sz="0" w:space="0" w:color="auto"/>
                                <w:left w:val="none" w:sz="0" w:space="0" w:color="auto"/>
                                <w:bottom w:val="none" w:sz="0" w:space="0" w:color="auto"/>
                                <w:right w:val="none" w:sz="0" w:space="0" w:color="auto"/>
                              </w:divBdr>
                              <w:divsChild>
                                <w:div w:id="2060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406804">
      <w:bodyDiv w:val="1"/>
      <w:marLeft w:val="0"/>
      <w:marRight w:val="0"/>
      <w:marTop w:val="0"/>
      <w:marBottom w:val="0"/>
      <w:divBdr>
        <w:top w:val="none" w:sz="0" w:space="0" w:color="auto"/>
        <w:left w:val="none" w:sz="0" w:space="0" w:color="auto"/>
        <w:bottom w:val="none" w:sz="0" w:space="0" w:color="auto"/>
        <w:right w:val="none" w:sz="0" w:space="0" w:color="auto"/>
      </w:divBdr>
      <w:divsChild>
        <w:div w:id="1015770668">
          <w:marLeft w:val="0"/>
          <w:marRight w:val="0"/>
          <w:marTop w:val="30"/>
          <w:marBottom w:val="150"/>
          <w:divBdr>
            <w:top w:val="none" w:sz="0" w:space="0" w:color="auto"/>
            <w:left w:val="none" w:sz="0" w:space="0" w:color="auto"/>
            <w:bottom w:val="single" w:sz="2" w:space="4" w:color="EEEEEE"/>
            <w:right w:val="none" w:sz="0" w:space="0" w:color="auto"/>
          </w:divBdr>
        </w:div>
        <w:div w:id="127824908">
          <w:marLeft w:val="0"/>
          <w:marRight w:val="0"/>
          <w:marTop w:val="0"/>
          <w:marBottom w:val="0"/>
          <w:divBdr>
            <w:top w:val="none" w:sz="0" w:space="0" w:color="auto"/>
            <w:left w:val="none" w:sz="0" w:space="0" w:color="auto"/>
            <w:bottom w:val="none" w:sz="0" w:space="0" w:color="auto"/>
            <w:right w:val="none" w:sz="0" w:space="0" w:color="auto"/>
          </w:divBdr>
          <w:divsChild>
            <w:div w:id="1716656557">
              <w:marLeft w:val="0"/>
              <w:marRight w:val="0"/>
              <w:marTop w:val="0"/>
              <w:marBottom w:val="0"/>
              <w:divBdr>
                <w:top w:val="none" w:sz="0" w:space="0" w:color="auto"/>
                <w:left w:val="none" w:sz="0" w:space="0" w:color="auto"/>
                <w:bottom w:val="none" w:sz="0" w:space="0" w:color="auto"/>
                <w:right w:val="none" w:sz="0" w:space="0" w:color="auto"/>
              </w:divBdr>
              <w:divsChild>
                <w:div w:id="1036933829">
                  <w:marLeft w:val="0"/>
                  <w:marRight w:val="0"/>
                  <w:marTop w:val="0"/>
                  <w:marBottom w:val="0"/>
                  <w:divBdr>
                    <w:top w:val="none" w:sz="0" w:space="0" w:color="auto"/>
                    <w:left w:val="none" w:sz="0" w:space="0" w:color="auto"/>
                    <w:bottom w:val="none" w:sz="0" w:space="0" w:color="auto"/>
                    <w:right w:val="none" w:sz="0" w:space="0" w:color="auto"/>
                  </w:divBdr>
                  <w:divsChild>
                    <w:div w:id="1682313155">
                      <w:marLeft w:val="0"/>
                      <w:marRight w:val="0"/>
                      <w:marTop w:val="0"/>
                      <w:marBottom w:val="0"/>
                      <w:divBdr>
                        <w:top w:val="none" w:sz="0" w:space="0" w:color="auto"/>
                        <w:left w:val="none" w:sz="0" w:space="0" w:color="auto"/>
                        <w:bottom w:val="none" w:sz="0" w:space="0" w:color="auto"/>
                        <w:right w:val="none" w:sz="0" w:space="0" w:color="auto"/>
                      </w:divBdr>
                      <w:divsChild>
                        <w:div w:id="1956012615">
                          <w:marLeft w:val="0"/>
                          <w:marRight w:val="0"/>
                          <w:marTop w:val="0"/>
                          <w:marBottom w:val="0"/>
                          <w:divBdr>
                            <w:top w:val="none" w:sz="0" w:space="0" w:color="auto"/>
                            <w:left w:val="none" w:sz="0" w:space="0" w:color="auto"/>
                            <w:bottom w:val="none" w:sz="0" w:space="0" w:color="auto"/>
                            <w:right w:val="none" w:sz="0" w:space="0" w:color="auto"/>
                          </w:divBdr>
                          <w:divsChild>
                            <w:div w:id="1728649444">
                              <w:marLeft w:val="0"/>
                              <w:marRight w:val="0"/>
                              <w:marTop w:val="0"/>
                              <w:marBottom w:val="0"/>
                              <w:divBdr>
                                <w:top w:val="none" w:sz="0" w:space="0" w:color="auto"/>
                                <w:left w:val="none" w:sz="0" w:space="0" w:color="auto"/>
                                <w:bottom w:val="none" w:sz="0" w:space="0" w:color="auto"/>
                                <w:right w:val="none" w:sz="0" w:space="0" w:color="auto"/>
                              </w:divBdr>
                              <w:divsChild>
                                <w:div w:id="6153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2021-07-13T08:00:00Z</dcterms:created>
  <dcterms:modified xsi:type="dcterms:W3CDTF">2021-07-13T08:00:00Z</dcterms:modified>
</cp:coreProperties>
</file>