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EF" w:rsidRDefault="00FA04EF" w:rsidP="00FA04EF">
      <w:r>
        <w:rPr>
          <w:rFonts w:hint="eastAsia"/>
        </w:rPr>
        <w:t>第</w:t>
      </w:r>
      <w:r>
        <w:t>12</w:t>
      </w:r>
      <w:r>
        <w:rPr>
          <w:rFonts w:hint="eastAsia"/>
        </w:rPr>
        <w:t>講：以利亞對抗巴力先知（王上</w:t>
      </w:r>
      <w:r>
        <w:t>17:1-19:21</w:t>
      </w:r>
      <w:r>
        <w:rPr>
          <w:rFonts w:hint="eastAsia"/>
        </w:rPr>
        <w:t>）</w:t>
      </w:r>
    </w:p>
    <w:p w:rsidR="00FA04EF" w:rsidRDefault="00FA04EF" w:rsidP="00FA04EF">
      <w:r>
        <w:rPr>
          <w:rFonts w:hint="eastAsia"/>
        </w:rPr>
        <w:t>系列：列王紀上、下</w:t>
      </w:r>
    </w:p>
    <w:p w:rsidR="00FA04EF" w:rsidRDefault="00FA04EF" w:rsidP="00FA04EF">
      <w:r>
        <w:rPr>
          <w:rFonts w:hint="eastAsia"/>
        </w:rPr>
        <w:t>講員：楊天成</w:t>
      </w:r>
    </w:p>
    <w:p w:rsidR="00FA04EF" w:rsidRPr="00FA04EF" w:rsidRDefault="00FA04EF" w:rsidP="00FA04EF">
      <w:bookmarkStart w:id="0" w:name="_GoBack"/>
      <w:bookmarkEnd w:id="0"/>
    </w:p>
    <w:p w:rsidR="00FA04EF" w:rsidRDefault="00FA04EF" w:rsidP="00FA04EF">
      <w:r>
        <w:t>16</w:t>
      </w:r>
      <w:r>
        <w:rPr>
          <w:rFonts w:hint="eastAsia"/>
        </w:rPr>
        <w:t>章的最後六節交代了暗利的兒子亞哈登上了以色列的王位。他是以色列最邪惡的王帝。他娶了推羅王希蘭的繼位人謁巴力的女兒耶洗別為安。在新的首建巴力神廟，意圖使巴力敬拜成為以色列的國教，除了引進巴力先知，又設立亞舍拉像，引進亞舍拉的先知。這就是先知以利亞出場前的背景。他將要對抗的不光是一對邪惡的政治領袖，更是一大股叛逆神的風氣和潮流。</w:t>
      </w:r>
    </w:p>
    <w:p w:rsidR="00FA04EF" w:rsidRDefault="00FA04EF" w:rsidP="00FA04EF"/>
    <w:p w:rsidR="00FA04EF" w:rsidRDefault="00FA04EF" w:rsidP="00FA04EF">
      <w:r>
        <w:rPr>
          <w:rFonts w:hint="eastAsia"/>
        </w:rPr>
        <w:t>從</w:t>
      </w:r>
      <w:r>
        <w:t>17</w:t>
      </w:r>
      <w:r>
        <w:rPr>
          <w:rFonts w:hint="eastAsia"/>
        </w:rPr>
        <w:t>章起以利亞出場了。“以利亞”這名字的意思是“耶和華是我的神”。他穿著駱駝毛皮衣（王下</w:t>
      </w:r>
      <w:r>
        <w:t>1:8</w:t>
      </w:r>
      <w:r>
        <w:rPr>
          <w:rFonts w:hint="eastAsia"/>
        </w:rPr>
        <w:t>），從基列後方橫過約但來到以色列，對亞哈說出可怕的預言：這幾年他若不禱告，天必不降露下雨。他這麼做是要證明只有耶和華掌管萬有的神。因為迦南人相信巴力是暴風雨的神，能為他們的農作物帶來甘霖，所以要拜它。以利亞這樣的宣告無疑是在巴力和拜巴力的亞哈、耶洗別臉上打了一巴掌。之後亞哈就將天不下雨的事歸罪以利亞，認為是因為以利亞不拜巴力，天才不下雨，以致全國付饑荒乾旱。卻不知道這懲罰是出於神。亞哈打從心裡恨以利亞。</w:t>
      </w:r>
    </w:p>
    <w:p w:rsidR="00FA04EF" w:rsidRDefault="00FA04EF" w:rsidP="00FA04EF"/>
    <w:p w:rsidR="00FA04EF" w:rsidRDefault="00FA04EF" w:rsidP="00FA04EF">
      <w:r>
        <w:rPr>
          <w:rFonts w:hint="eastAsia"/>
        </w:rPr>
        <w:t>而神的保護看顧臨到以利亞。祂更在荒野之處鍛煉以利亞的信心。神吩咐以利亞離開亞哈的管轄範圍，躲在約但河東的基立溪旁，單單依靠神的供應。神差烏鴉早晚給他叼來食物，又以溪水供他飲用，直到溪水乾涸。之後神又引領他往腓尼基的撒勒法去，遇著一位窮寡婦。這次的應許是很特別的。因為在饑荒的時候，貧窮的寡婦常是第一批沒有食物的人。然而神卻是掌管萬有的，不管是烏鴉還是食物。當以利亞向寡婦要求食物的時候，寡婦雖然已到了山窮水盡的地步，但還是願意獻出自己僅有的一點餅給先知，因為她敬畏耶和華。“我指著永生耶和華你的神起誓，我沒有餅，壇內只有一把面，瓶裡只有一點油；我現在找兩根柴，回家要為我和我兒子做餅；我們吃了，死就死吧！”這番話顯出她全然順服的信心。就連外邦地一個窮寡婦也認識以色列的神，而以色列的王卻反過來拜外邦偶像，真是諷刺。而神欣賞這樣的奉獻。當寡婦擺上她的所有，神就讓她經歷到源源不絕的供應。弟兄姊妹，你從寡婦身上學了什麼功課呢？</w:t>
      </w:r>
    </w:p>
    <w:p w:rsidR="00FA04EF" w:rsidRDefault="00FA04EF" w:rsidP="00FA04EF"/>
    <w:p w:rsidR="00FA04EF" w:rsidRDefault="00FA04EF" w:rsidP="00FA04EF">
      <w:r>
        <w:rPr>
          <w:rFonts w:hint="eastAsia"/>
        </w:rPr>
        <w:t>過了不久，寡婦的兒子病死了。寡婦見兒子病逝，就以為是自己犯了罪，因與聖潔的神人接觸，就帶來審判。這時候以利亞為死人禱告，結果死了的孩子又復活過來。這事給我們不少提點：愛主的人也會有苦難。但在苦難中，神會與我們同在。只要我們能將苦難交給主。正如寡婦將已死的孩子交給先知以利亞。事實上每次苦難對屬神的人都會有靈性的造就，正好比寡婦對以利亞說：“現在我知道你是神人”，她對神人的認識再不是過去那樣膚淺，她的靈性因此也得到不少長</w:t>
      </w:r>
      <w:r>
        <w:rPr>
          <w:rFonts w:hint="eastAsia"/>
        </w:rPr>
        <w:lastRenderedPageBreak/>
        <w:t>進。不光是寡婦，即使是以利亞，也因為經歷了神聽禱告，而在信心上被建立，好預備作更大的工。但願我們也能從苦難中更多地經歷神、認識神。</w:t>
      </w:r>
    </w:p>
    <w:p w:rsidR="00FA04EF" w:rsidRDefault="00FA04EF" w:rsidP="00FA04EF"/>
    <w:p w:rsidR="00FA04EF" w:rsidRDefault="00FA04EF" w:rsidP="00FA04EF">
      <w:r>
        <w:rPr>
          <w:rFonts w:hint="eastAsia"/>
        </w:rPr>
        <w:t>不管時代的風暴何等巨大，外在環境怎樣惡劣，總會有些人不怕險難，忠心於神。</w:t>
      </w:r>
      <w:r>
        <w:t>18</w:t>
      </w:r>
      <w:r>
        <w:rPr>
          <w:rFonts w:hint="eastAsia"/>
        </w:rPr>
        <w:t>章起記述：當以色列旱災的第三年，以利亞受神命令返回撒瑪利亞見亞哈的時候，他在路上遇上了亞哈宮裡的家宰俄巴底。俄巴底，這名字的意思，是“主的僕人”。他自幼敬畏耶和華。雖然身為亞哈家宰，但心中知道誰才是他的主。當亞哈的妻子耶洗別迫害殺戮耶和華的先知時，俄巴底曾冒險拯救了</w:t>
      </w:r>
      <w:r>
        <w:t>100</w:t>
      </w:r>
      <w:r>
        <w:rPr>
          <w:rFonts w:hint="eastAsia"/>
        </w:rPr>
        <w:t>個遭迫逼的人，把他們</w:t>
      </w:r>
      <w:r>
        <w:t>50</w:t>
      </w:r>
      <w:r>
        <w:rPr>
          <w:rFonts w:hint="eastAsia"/>
        </w:rPr>
        <w:t>人一批地藏在洞裡，並且拿餅和水供養他們。神讓以利亞遇上俄巴底，不單為要堅固俄巴底，也要讓以利亞知道，還有不少神僕是沒有向巴力屈服的。</w:t>
      </w:r>
    </w:p>
    <w:p w:rsidR="00FA04EF" w:rsidRDefault="00FA04EF" w:rsidP="00FA04EF"/>
    <w:p w:rsidR="00FA04EF" w:rsidRDefault="00FA04EF" w:rsidP="00FA04EF">
      <w:r>
        <w:t>18:17</w:t>
      </w:r>
      <w:r>
        <w:rPr>
          <w:rFonts w:hint="eastAsia"/>
        </w:rPr>
        <w:t>記述了亞哈和以利亞會面的情況。亞哈罵以利亞使國遭災，以利以勇敢地指控亞哈全家拜巴力是得罪耶和華。之後以利亞向亞哈提出挑戰，叫他召集他那</w:t>
      </w:r>
      <w:r>
        <w:t>450</w:t>
      </w:r>
      <w:r>
        <w:rPr>
          <w:rFonts w:hint="eastAsia"/>
        </w:rPr>
        <w:t>位巴力先知到迦密山進行比試，看誰信的是真神。（亞舍拉那</w:t>
      </w:r>
      <w:r>
        <w:t>400</w:t>
      </w:r>
      <w:r>
        <w:rPr>
          <w:rFonts w:hint="eastAsia"/>
        </w:rPr>
        <w:t>個先知沒上山）</w:t>
      </w:r>
    </w:p>
    <w:p w:rsidR="00FA04EF" w:rsidRDefault="00FA04EF" w:rsidP="00FA04EF"/>
    <w:p w:rsidR="00FA04EF" w:rsidRDefault="00FA04EF" w:rsidP="00FA04EF">
      <w:r>
        <w:rPr>
          <w:rFonts w:hint="eastAsia"/>
        </w:rPr>
        <w:t>到了比試那天，以利亞對以色列民眾的代表說話，責備他們心懷二意，一方面為拜巴力，另一方面又因之前耶和華向他們顯明的恩典而不敢忘記耶和華。以利亞叫他們在兩者之間要做一個明確的決定。的確，信仰必須要專一，不能拖泥帶水，一半的信就等於不信。只有全然的信服才能帶來生命的新動力。</w:t>
      </w:r>
    </w:p>
    <w:p w:rsidR="00FA04EF" w:rsidRDefault="00FA04EF" w:rsidP="00FA04EF"/>
    <w:p w:rsidR="00FA04EF" w:rsidRDefault="00FA04EF" w:rsidP="00FA04EF">
      <w:r>
        <w:rPr>
          <w:rFonts w:hint="eastAsia"/>
        </w:rPr>
        <w:t>之後比試開始。兩隻牛犢被切成一塊塊，放在柴上。以利亞會呼求耶和華，亞哈的</w:t>
      </w:r>
      <w:r>
        <w:t>450</w:t>
      </w:r>
      <w:r>
        <w:rPr>
          <w:rFonts w:hint="eastAsia"/>
        </w:rPr>
        <w:t>個先知呼求巴力，那降火顯明的神就是真神。巴力的先知向他們的神呼求，從早晨到午間四圍踴跳。迦南人認為巴力既是暴風雨的神，就必能降下雷暴、閃電和火。可是不管他們怎麼狂呼亂叫，用刀槍自割自刺，都沒有反應。之後輪到以利亞。以利亞奉耶和華的名用十二塊石頭築一座壇，代表以色列十二支派，再用十二桶水使牛犢和木柴都浸濕了。獻晚祭的時候，以利亞求神從天上降下火來，耶和華就降火，燒盡了燔祭、木柴、石頭、塵土和溝裡的水。如此民眾不得不承認耶和華是真神。他們遵照以利亞的吩咐，殺死了巴力的先知。只有當百姓承認耶和華是神，並殺了巴力的先知，神才降雨。正如認罪悔改，遵從神的話，是蒙福的開始。</w:t>
      </w:r>
    </w:p>
    <w:p w:rsidR="00FA04EF" w:rsidRDefault="00FA04EF" w:rsidP="00FA04EF"/>
    <w:p w:rsidR="00FA04EF" w:rsidRDefault="00FA04EF" w:rsidP="00FA04EF">
      <w:r>
        <w:rPr>
          <w:rFonts w:hint="eastAsia"/>
        </w:rPr>
        <w:t>之後以利亞跪在迦密山禱告，不久神就降下大雨。如此顯明神是掌管萬物的神。</w:t>
      </w:r>
    </w:p>
    <w:p w:rsidR="00FA04EF" w:rsidRDefault="00FA04EF" w:rsidP="00FA04EF"/>
    <w:p w:rsidR="00FA04EF" w:rsidRDefault="00FA04EF" w:rsidP="00FA04EF">
      <w:r>
        <w:rPr>
          <w:rFonts w:hint="eastAsia"/>
        </w:rPr>
        <w:t>迦密山的勝利沒有改變耶洗別的惡行，反而觸怒了她，於是她發誓要追殺以利亞。在</w:t>
      </w:r>
      <w:r>
        <w:t>19</w:t>
      </w:r>
      <w:r>
        <w:rPr>
          <w:rFonts w:hint="eastAsia"/>
        </w:rPr>
        <w:t>章裡我們看見以利亞從屬靈高峰跌至低谷深淵的情況。</w:t>
      </w:r>
    </w:p>
    <w:p w:rsidR="00FA04EF" w:rsidRDefault="00FA04EF" w:rsidP="00FA04EF"/>
    <w:p w:rsidR="00FA04EF" w:rsidRDefault="00FA04EF" w:rsidP="00FA04EF">
      <w:r>
        <w:rPr>
          <w:rFonts w:hint="eastAsia"/>
        </w:rPr>
        <w:lastRenderedPageBreak/>
        <w:t>以利亞滿以為迦密山的勝利能帶來全國君民的大復興，使他們都歸向耶和華，不再拜巴力，可事實並不如此。惡毒的王后耶洗別的權勢沒有一點動搖，還要趕盡殺絕以利亞。這意料之外的打擊使以利亞的目光從神轉向了環境和自己，他覺得外在的環境是絕望的，而自己和列祖比較起來是失敗的，因為他不能帶來神子民的復興。結果就陷在抑鬱裡。他起來逃命，從耶斯列向南走到猶大南面的別示巴。他將僕人留在那裡，自己繼續向南在曠野走了一日的路程。最後，他在一棵羅騰樹下求死，可見他心中滿是沮喪、挫敗和焦慮。</w:t>
      </w:r>
    </w:p>
    <w:p w:rsidR="00FA04EF" w:rsidRDefault="00FA04EF" w:rsidP="00FA04EF"/>
    <w:p w:rsidR="00FA04EF" w:rsidRDefault="00FA04EF" w:rsidP="00FA04EF">
      <w:r>
        <w:rPr>
          <w:rFonts w:hint="eastAsia"/>
        </w:rPr>
        <w:t>我們仔細看以利亞抑鬱的原因，除了是之前迦密山的對抗事奉壓力造成他精神上的緊張、身體上的疲備以外，也是因為他開始注目外在環境，又與人比較。我們是和以利亞一樣性情的人，發生在以利亞身上的靈性低潮也可能會發生在我們身上。當我們工作有成就的時候，也是我們最需要警醒的時候，當我們軟弱灰心的時候，也要自問，是否因為我們太在意自己的成敗、又與人比較呢？記著：神是看我們的忠心，過於看我們的成績。</w:t>
      </w:r>
    </w:p>
    <w:p w:rsidR="00FA04EF" w:rsidRDefault="00FA04EF" w:rsidP="00FA04EF"/>
    <w:p w:rsidR="00FA04EF" w:rsidRDefault="00FA04EF" w:rsidP="00FA04EF">
      <w:r>
        <w:rPr>
          <w:rFonts w:hint="eastAsia"/>
        </w:rPr>
        <w:t>神沒有讓以利亞就這樣沮喪下去。祂治療這種嚴重焦慮的方式很是溫柔，滿有憐愛。祂先是讓以利亞休息、飲食、再休息、再飲食。然後才在寧靜中和他對話。那時以利亞正躲在何烈山的一個洞中。因為他太疲乏了。我們靈性疲乏無力時，也是喜歡過洞中的生活，不願意與人交通交往，但神沒有忘記祂的僕人，以利亞不與人交通，神自己就與以利亞交通。神兩次問以利亞同樣的話：“你在這裡作什麼？”讓以利亞面對自己，省察自己的光景。以利亞兩次都回答說自己為耶和華大發熱心，而以色列人卻背約，殺儘先知，還要來追殺自己。神沒有責備以利亞的自我和自憐，祂只是讓他一次一次地傾訴，吐出的苦情。之後神平靜地提醒以利亞，要他知道在以色列中還有七千人，因神的保守未曾向巴力屈膝親嘴。這是以利亞意想不到的。事實並不如以利亞想像的那般壞。之前他只以自己的目光來看環境，可如果他用神的眼界來看周遭，就會有另一番視野和心境。神沒有計較以利亞的軟弱失敗、不穩定和自我。祂還是那麼愛祂的僕人。神信任他，還要再使用他。也要讓他學習隊工合作。祂吩咐以利亞膏哈薛作亞蘭王，膏耶戶作以色列，又膏以利沙作先知接續他，神的工作還要繼續下去，以利亞要膏的這三個人，將會對以色列的拜偶像者執行神的審判。以利亞被神的異象所堅定，重新領受了萬軍之耶和華的指示，就立即下山行動了。</w:t>
      </w:r>
    </w:p>
    <w:p w:rsidR="00FA04EF" w:rsidRDefault="00FA04EF" w:rsidP="00FA04EF"/>
    <w:p w:rsidR="00FA04EF" w:rsidRDefault="00FA04EF" w:rsidP="00FA04EF">
      <w:r>
        <w:rPr>
          <w:rFonts w:hint="eastAsia"/>
        </w:rPr>
        <w:t>在</w:t>
      </w:r>
      <w:r>
        <w:t>19</w:t>
      </w:r>
      <w:r>
        <w:rPr>
          <w:rFonts w:hint="eastAsia"/>
        </w:rPr>
        <w:t>章快要結束的時候，以利亞的徒弟以利沙出場了。以利亞下山後立即去找以利沙。他下到位於約但河谷的亞伯米何拉，大約在死海和利利海中間，遇上了以利沙。當時以利沙正在耕地。經文描寫他有十二對負軛的牛，可見耕地很大，以利沙的家境該是挺富裕的。當以利亞把他的外衣披在以利沙身上，以利沙立刻明白了這象徵呼召先知職任的記號。他沒有拒絕呼召，立即跟隨了以利亞，只是要求先回家與父母告別。以利亞的回應我們今天聽來好像很奇怪，其實那句“你回去吧！我向你作了什麼呢？”在原文中，是有這樣的意思：“去吧！但要記住我向你作了什麼事。”以利亞是在提醒他，這是一項堅決的呼召。之後以利沙把牛犢殺了，燒了耕田的器具來煮肉，在告別親友的晚宴上和他們分享食物，表示他義無反顧的決心。之後他辭別眾人，立即就跟從了以利亞。弟兄姊妹，當神的呼召臨到你時，你會有怎樣的反應呢？會不會也隨時在神指派的崗位上遵行祂的旨意呢？</w:t>
      </w:r>
    </w:p>
    <w:p w:rsidR="00EB4FBC" w:rsidRDefault="00FA04EF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80"/>
    <w:rsid w:val="002F2B80"/>
    <w:rsid w:val="003312FB"/>
    <w:rsid w:val="00417B5C"/>
    <w:rsid w:val="00FA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2021-07-05T02:26:00Z</dcterms:created>
  <dcterms:modified xsi:type="dcterms:W3CDTF">2021-07-05T02:26:00Z</dcterms:modified>
</cp:coreProperties>
</file>