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2" w:rsidRDefault="00E915B2" w:rsidP="00E915B2">
      <w:r>
        <w:rPr>
          <w:rFonts w:hint="eastAsia"/>
        </w:rPr>
        <w:t>第</w:t>
      </w:r>
      <w:r>
        <w:t>22</w:t>
      </w:r>
      <w:r>
        <w:rPr>
          <w:rFonts w:hint="eastAsia"/>
        </w:rPr>
        <w:t>講：約書亞的勸勉（書</w:t>
      </w:r>
      <w:r>
        <w:t>23-24</w:t>
      </w:r>
      <w:r>
        <w:rPr>
          <w:rFonts w:hint="eastAsia"/>
        </w:rPr>
        <w:t>章）</w:t>
      </w:r>
    </w:p>
    <w:p w:rsidR="00E915B2" w:rsidRPr="00E915B2" w:rsidRDefault="00E915B2" w:rsidP="00E915B2">
      <w:bookmarkStart w:id="0" w:name="_GoBack"/>
      <w:bookmarkEnd w:id="0"/>
    </w:p>
    <w:p w:rsidR="00E915B2" w:rsidRDefault="00E915B2" w:rsidP="00E915B2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E915B2" w:rsidRDefault="00E915B2" w:rsidP="00E915B2">
      <w:r>
        <w:rPr>
          <w:rFonts w:hint="eastAsia"/>
        </w:rPr>
        <w:t>用鳥瞰的方式看約書亞記：</w:t>
      </w:r>
      <w:r>
        <w:t>1-5</w:t>
      </w:r>
      <w:r>
        <w:rPr>
          <w:rFonts w:hint="eastAsia"/>
        </w:rPr>
        <w:t>章是備戰；</w:t>
      </w:r>
      <w:r>
        <w:t>6-12</w:t>
      </w:r>
      <w:r>
        <w:rPr>
          <w:rFonts w:hint="eastAsia"/>
        </w:rPr>
        <w:t>章是南征北討；</w:t>
      </w:r>
      <w:r>
        <w:t>13-21</w:t>
      </w:r>
      <w:r>
        <w:rPr>
          <w:rFonts w:hint="eastAsia"/>
        </w:rPr>
        <w:t>章是分地；</w:t>
      </w:r>
      <w:r>
        <w:t>22-24</w:t>
      </w:r>
      <w:r>
        <w:rPr>
          <w:rFonts w:hint="eastAsia"/>
        </w:rPr>
        <w:t>章是河東與河西支派歸向神，而當中</w:t>
      </w:r>
      <w:r>
        <w:t>23-24</w:t>
      </w:r>
      <w:r>
        <w:rPr>
          <w:rFonts w:hint="eastAsia"/>
        </w:rPr>
        <w:t>章是約書亞的遺言，他在示劍勸勉百姓、與百姓立約，以及表達傳承的重要。</w:t>
      </w:r>
    </w:p>
    <w:p w:rsidR="00E915B2" w:rsidRDefault="00E915B2" w:rsidP="00E915B2">
      <w:r>
        <w:rPr>
          <w:rFonts w:hint="eastAsia"/>
        </w:rPr>
        <w:t>最後兩章的信息主要是“對神忠心”，以及“對神守約”。</w:t>
      </w:r>
    </w:p>
    <w:p w:rsidR="00E915B2" w:rsidRDefault="00E915B2" w:rsidP="00E915B2"/>
    <w:p w:rsidR="00E915B2" w:rsidRDefault="00E915B2" w:rsidP="00E915B2"/>
    <w:p w:rsidR="00E915B2" w:rsidRDefault="00E915B2" w:rsidP="00E915B2">
      <w:r>
        <w:t xml:space="preserve">2. </w:t>
      </w:r>
      <w:r>
        <w:rPr>
          <w:rFonts w:hint="eastAsia"/>
        </w:rPr>
        <w:t>挑選示劍為立約之處的原因</w:t>
      </w:r>
    </w:p>
    <w:p w:rsidR="00E915B2" w:rsidRDefault="00E915B2" w:rsidP="00E915B2">
      <w:r>
        <w:t xml:space="preserve">2.1. </w:t>
      </w:r>
      <w:r>
        <w:rPr>
          <w:rFonts w:hint="eastAsia"/>
        </w:rPr>
        <w:t>示劍在以法蓮的山地（書</w:t>
      </w:r>
      <w:r>
        <w:t>24:1</w:t>
      </w:r>
      <w:r>
        <w:rPr>
          <w:rFonts w:hint="eastAsia"/>
        </w:rPr>
        <w:t>），約書亞挑選示劍作為“立約”典禮的場所，可能是與列祖有關。</w:t>
      </w:r>
    </w:p>
    <w:p w:rsidR="00E915B2" w:rsidRDefault="00E915B2" w:rsidP="00E915B2">
      <w:r>
        <w:t xml:space="preserve">2.2. </w:t>
      </w:r>
      <w:r>
        <w:rPr>
          <w:rFonts w:hint="eastAsia"/>
        </w:rPr>
        <w:t>示劍是神向亞伯拉罕顯現和發出應許之地（創</w:t>
      </w:r>
      <w:r>
        <w:t>12:6-7</w:t>
      </w:r>
      <w:r>
        <w:rPr>
          <w:rFonts w:hint="eastAsia"/>
        </w:rPr>
        <w:t>），雅各聽從神的吩咐帶著妻兒離開東方人之地，與以掃相聚後就到疏割去，在示劍城住買了一塊地，就住下來（創</w:t>
      </w:r>
      <w:r>
        <w:t>33:18-19</w:t>
      </w:r>
      <w:r>
        <w:rPr>
          <w:rFonts w:hint="eastAsia"/>
        </w:rPr>
        <w:t>）。</w:t>
      </w:r>
    </w:p>
    <w:p w:rsidR="00E915B2" w:rsidRDefault="00E915B2" w:rsidP="00E915B2"/>
    <w:p w:rsidR="00E915B2" w:rsidRDefault="00E915B2" w:rsidP="00E915B2"/>
    <w:p w:rsidR="00E915B2" w:rsidRDefault="00E915B2" w:rsidP="00E915B2">
      <w:r>
        <w:t xml:space="preserve">3. </w:t>
      </w:r>
      <w:r>
        <w:rPr>
          <w:rFonts w:hint="eastAsia"/>
        </w:rPr>
        <w:t>約瑟的骸骨（書</w:t>
      </w:r>
      <w:r>
        <w:t>24:32</w:t>
      </w:r>
      <w:r>
        <w:rPr>
          <w:rFonts w:hint="eastAsia"/>
        </w:rPr>
        <w:t>）</w:t>
      </w:r>
    </w:p>
    <w:p w:rsidR="00E915B2" w:rsidRDefault="00E915B2" w:rsidP="00E915B2">
      <w:r>
        <w:t xml:space="preserve">3.1. </w:t>
      </w:r>
      <w:r>
        <w:rPr>
          <w:rFonts w:hint="eastAsia"/>
        </w:rPr>
        <w:t>約書亞分別有兩篇勸勉（書</w:t>
      </w:r>
      <w:r>
        <w:t>23:1-16</w:t>
      </w:r>
      <w:r>
        <w:rPr>
          <w:rFonts w:hint="eastAsia"/>
        </w:rPr>
        <w:t>，</w:t>
      </w:r>
      <w:r>
        <w:t>24:1-28</w:t>
      </w:r>
      <w:r>
        <w:rPr>
          <w:rFonts w:hint="eastAsia"/>
        </w:rPr>
        <w:t>），也提到安葬及約瑟的骸骨（書</w:t>
      </w:r>
      <w:r>
        <w:t>24:29-33</w:t>
      </w:r>
      <w:r>
        <w:rPr>
          <w:rFonts w:hint="eastAsia"/>
        </w:rPr>
        <w:t>）。</w:t>
      </w:r>
    </w:p>
    <w:p w:rsidR="00E915B2" w:rsidRDefault="00E915B2" w:rsidP="00E915B2">
      <w:r>
        <w:t xml:space="preserve">3.2. </w:t>
      </w:r>
      <w:r>
        <w:rPr>
          <w:rFonts w:hint="eastAsia"/>
        </w:rPr>
        <w:t>本卷以約書亞及祭司以利亞撒的去世作結束（書</w:t>
      </w:r>
      <w:r>
        <w:t>24:29</w:t>
      </w:r>
      <w:r>
        <w:rPr>
          <w:rFonts w:hint="eastAsia"/>
        </w:rPr>
        <w:t>、</w:t>
      </w:r>
      <w:r>
        <w:t>33</w:t>
      </w:r>
      <w:r>
        <w:rPr>
          <w:rFonts w:hint="eastAsia"/>
        </w:rPr>
        <w:t>）。</w:t>
      </w:r>
    </w:p>
    <w:p w:rsidR="00E915B2" w:rsidRDefault="00E915B2" w:rsidP="00E915B2">
      <w:r>
        <w:t xml:space="preserve">3.3. </w:t>
      </w:r>
      <w:r>
        <w:rPr>
          <w:rFonts w:hint="eastAsia"/>
        </w:rPr>
        <w:t>當中又提到約瑟的“骸骨”（書</w:t>
      </w:r>
      <w:r>
        <w:t>24:32</w:t>
      </w:r>
      <w:r>
        <w:rPr>
          <w:rFonts w:hint="eastAsia"/>
        </w:rPr>
        <w:t>），以此作為五經的連系。因為在創世記的結尾，約瑟吩咐以色列的子孫把他的骸骨從埃及搬回迦南地（創</w:t>
      </w:r>
      <w:r>
        <w:t>50:25-26</w:t>
      </w:r>
      <w:r>
        <w:rPr>
          <w:rFonts w:hint="eastAsia"/>
        </w:rPr>
        <w:t>），摩西就把約瑟的骸骨一同帶出（出</w:t>
      </w:r>
      <w:r>
        <w:t>13:19</w:t>
      </w:r>
      <w:r>
        <w:rPr>
          <w:rFonts w:hint="eastAsia"/>
        </w:rPr>
        <w:t>），此時就在示劍埋葬約瑟的骸骨。</w:t>
      </w:r>
    </w:p>
    <w:p w:rsidR="00E915B2" w:rsidRDefault="00E915B2" w:rsidP="00E915B2"/>
    <w:p w:rsidR="00E915B2" w:rsidRDefault="00E915B2" w:rsidP="00E915B2"/>
    <w:p w:rsidR="00E915B2" w:rsidRDefault="00E915B2" w:rsidP="00E915B2">
      <w:r>
        <w:t xml:space="preserve">4. </w:t>
      </w:r>
      <w:r>
        <w:rPr>
          <w:rFonts w:hint="eastAsia"/>
        </w:rPr>
        <w:t>約書亞的第一篇勸勉（書</w:t>
      </w:r>
      <w:r>
        <w:t>23:1-16</w:t>
      </w:r>
      <w:r>
        <w:rPr>
          <w:rFonts w:hint="eastAsia"/>
        </w:rPr>
        <w:t>）</w:t>
      </w:r>
    </w:p>
    <w:p w:rsidR="00E915B2" w:rsidRDefault="00E915B2" w:rsidP="00E915B2">
      <w:r>
        <w:t>4.1. “</w:t>
      </w:r>
      <w:r>
        <w:rPr>
          <w:rFonts w:hint="eastAsia"/>
        </w:rPr>
        <w:t>安靜”大概是指分地完畢及大型的戰爭已完成了（書</w:t>
      </w:r>
      <w:r>
        <w:t>23:1</w:t>
      </w:r>
      <w:r>
        <w:rPr>
          <w:rFonts w:hint="eastAsia"/>
        </w:rPr>
        <w:t>），不過各支派仍需要在自己的地區作維修的工作。</w:t>
      </w:r>
    </w:p>
    <w:p w:rsidR="00E915B2" w:rsidRDefault="00E915B2" w:rsidP="00E915B2">
      <w:r>
        <w:t xml:space="preserve">4.2. </w:t>
      </w:r>
      <w:r>
        <w:rPr>
          <w:rFonts w:hint="eastAsia"/>
        </w:rPr>
        <w:t>約書亞數算神在過去的恩典（書</w:t>
      </w:r>
      <w:r>
        <w:t>23:1-5</w:t>
      </w:r>
      <w:r>
        <w:rPr>
          <w:rFonts w:hint="eastAsia"/>
        </w:rPr>
        <w:t>），現在要做的一件事是專心倚靠耶和華。</w:t>
      </w:r>
    </w:p>
    <w:p w:rsidR="00E915B2" w:rsidRDefault="00E915B2" w:rsidP="00E915B2">
      <w:r>
        <w:t xml:space="preserve">4.3. </w:t>
      </w:r>
      <w:r>
        <w:rPr>
          <w:rFonts w:hint="eastAsia"/>
        </w:rPr>
        <w:t>約書亞勸勉百姓“要大大壯膽”（書</w:t>
      </w:r>
      <w:r>
        <w:t>23:6</w:t>
      </w:r>
      <w:r>
        <w:rPr>
          <w:rFonts w:hint="eastAsia"/>
        </w:rPr>
        <w:t>），很有意思。在約書亞帶領以色列百姓的期間，神也不斷耳提面命勸勉約書亞“剛強壯膽”（書</w:t>
      </w:r>
      <w:r>
        <w:t>1:6-7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，</w:t>
      </w:r>
      <w:r>
        <w:t>10:25</w:t>
      </w:r>
      <w:r>
        <w:rPr>
          <w:rFonts w:hint="eastAsia"/>
        </w:rPr>
        <w:t>）。約書亞年老的時候，走過一生，學會了剛強；如今鼓勵後進要“要大大壯膽”。</w:t>
      </w:r>
    </w:p>
    <w:p w:rsidR="00E915B2" w:rsidRDefault="00E915B2" w:rsidP="00E915B2">
      <w:r>
        <w:t xml:space="preserve">4.4. </w:t>
      </w:r>
      <w:r>
        <w:rPr>
          <w:rFonts w:hint="eastAsia"/>
        </w:rPr>
        <w:t>神會改變人。耶穌的門徒雅各和約翰的脾氣猛烈。不過，約翰後來寫下了約翰壹、貳、叄書，讓人看不出他原本的脾氣（可</w:t>
      </w:r>
      <w:r>
        <w:t>3:17</w:t>
      </w:r>
      <w:r>
        <w:rPr>
          <w:rFonts w:hint="eastAsia"/>
        </w:rPr>
        <w:t>）。</w:t>
      </w:r>
    </w:p>
    <w:p w:rsidR="00E915B2" w:rsidRDefault="00E915B2" w:rsidP="00E915B2">
      <w:r>
        <w:t xml:space="preserve">4.5. </w:t>
      </w:r>
      <w:r>
        <w:rPr>
          <w:rFonts w:hint="eastAsia"/>
        </w:rPr>
        <w:t>很多“不可”（書</w:t>
      </w:r>
      <w:r>
        <w:t>23:7</w:t>
      </w:r>
      <w:r>
        <w:rPr>
          <w:rFonts w:hint="eastAsia"/>
        </w:rPr>
        <w:t>），是非對錯的標準就是神的話。</w:t>
      </w:r>
    </w:p>
    <w:p w:rsidR="00E915B2" w:rsidRDefault="00E915B2" w:rsidP="00E915B2">
      <w:r>
        <w:lastRenderedPageBreak/>
        <w:t>4.6. “</w:t>
      </w:r>
      <w:r>
        <w:rPr>
          <w:rFonts w:hint="eastAsia"/>
        </w:rPr>
        <w:t>專靠”（書</w:t>
      </w:r>
      <w:r>
        <w:t>23:8</w:t>
      </w:r>
      <w:r>
        <w:rPr>
          <w:rFonts w:hint="eastAsia"/>
        </w:rPr>
        <w:t>），在聖經和修本修訂作“緊緊跟隨”。“緊緊”曾用來形容夫妻的關係（見和修本，創</w:t>
      </w:r>
      <w:r>
        <w:t>2:24</w:t>
      </w:r>
      <w:r>
        <w:rPr>
          <w:rFonts w:hint="eastAsia"/>
        </w:rPr>
        <w:t>），和合本譯作“連合”。</w:t>
      </w:r>
    </w:p>
    <w:p w:rsidR="00E915B2" w:rsidRDefault="00E915B2" w:rsidP="00E915B2">
      <w:r>
        <w:t xml:space="preserve">4.7. </w:t>
      </w:r>
      <w:r>
        <w:rPr>
          <w:rFonts w:hint="eastAsia"/>
        </w:rPr>
        <w:t>約書亞再一次提醒百姓勝利的關鍵就是“神照他所應許的，為你們爭戰”（書</w:t>
      </w:r>
      <w:r>
        <w:t>23:10</w:t>
      </w:r>
      <w:r>
        <w:rPr>
          <w:rFonts w:hint="eastAsia"/>
        </w:rPr>
        <w:t>）。</w:t>
      </w:r>
    </w:p>
    <w:p w:rsidR="00E915B2" w:rsidRDefault="00E915B2" w:rsidP="00E915B2">
      <w:r>
        <w:t xml:space="preserve">4.8. </w:t>
      </w:r>
      <w:r>
        <w:rPr>
          <w:rFonts w:hint="eastAsia"/>
        </w:rPr>
        <w:t>關係的維繫要“分外謹慎”（書</w:t>
      </w:r>
      <w:r>
        <w:t>23:11</w:t>
      </w:r>
      <w:r>
        <w:rPr>
          <w:rFonts w:hint="eastAsia"/>
        </w:rPr>
        <w:t>），否則就是面對“滅亡”（書</w:t>
      </w:r>
      <w:r>
        <w:t>23:13</w:t>
      </w:r>
      <w:r>
        <w:rPr>
          <w:rFonts w:hint="eastAsia"/>
        </w:rPr>
        <w:t>），因為有很多“網羅”、“機檻”、“鞭”和“刺”（書</w:t>
      </w:r>
      <w:r>
        <w:t>23:13</w:t>
      </w:r>
      <w:r>
        <w:rPr>
          <w:rFonts w:hint="eastAsia"/>
        </w:rPr>
        <w:t>）要等著傷害神的百姓。</w:t>
      </w:r>
    </w:p>
    <w:p w:rsidR="00E915B2" w:rsidRDefault="00E915B2" w:rsidP="00E915B2">
      <w:r>
        <w:t>4.9. “</w:t>
      </w:r>
      <w:r>
        <w:rPr>
          <w:rFonts w:hint="eastAsia"/>
        </w:rPr>
        <w:t>務要謹守，警醒，因為你們的仇敵魔鬼，如同吼叫的獅子，遍地遊行，尋找可吞吃的人。”（彼前</w:t>
      </w:r>
      <w:r>
        <w:t>5:8</w:t>
      </w:r>
      <w:r>
        <w:rPr>
          <w:rFonts w:hint="eastAsia"/>
        </w:rPr>
        <w:t>）</w:t>
      </w:r>
    </w:p>
    <w:p w:rsidR="00E915B2" w:rsidRDefault="00E915B2" w:rsidP="00E915B2"/>
    <w:p w:rsidR="00E915B2" w:rsidRDefault="00E915B2" w:rsidP="00E915B2"/>
    <w:p w:rsidR="00E915B2" w:rsidRDefault="00E915B2" w:rsidP="00E915B2">
      <w:r>
        <w:t xml:space="preserve">5. </w:t>
      </w:r>
      <w:r>
        <w:rPr>
          <w:rFonts w:hint="eastAsia"/>
        </w:rPr>
        <w:t>約書亞的第二篇勸勉（書</w:t>
      </w:r>
      <w:r>
        <w:t>24:1-28</w:t>
      </w:r>
      <w:r>
        <w:rPr>
          <w:rFonts w:hint="eastAsia"/>
        </w:rPr>
        <w:t>）</w:t>
      </w:r>
    </w:p>
    <w:p w:rsidR="00E915B2" w:rsidRDefault="00E915B2" w:rsidP="00E915B2">
      <w:r>
        <w:t xml:space="preserve">5.1. </w:t>
      </w:r>
      <w:r>
        <w:rPr>
          <w:rFonts w:hint="eastAsia"/>
        </w:rPr>
        <w:t>約書亞勸百姓要事奉神（書</w:t>
      </w:r>
      <w:r>
        <w:t>24:1-15</w:t>
      </w:r>
      <w:r>
        <w:rPr>
          <w:rFonts w:hint="eastAsia"/>
        </w:rPr>
        <w:t>）。</w:t>
      </w:r>
    </w:p>
    <w:p w:rsidR="00E915B2" w:rsidRDefault="00E915B2" w:rsidP="00E915B2">
      <w:r>
        <w:t xml:space="preserve">5.2. </w:t>
      </w:r>
      <w:r>
        <w:rPr>
          <w:rFonts w:hint="eastAsia"/>
        </w:rPr>
        <w:t>約書亞將以色列的歷史總結為四個部分：神為以色列的列祖施行拯救（書</w:t>
      </w:r>
      <w:r>
        <w:t>24:2-4</w:t>
      </w:r>
      <w:r>
        <w:rPr>
          <w:rFonts w:hint="eastAsia"/>
        </w:rPr>
        <w:t>）；出埃及到示劍的事蹟（書</w:t>
      </w:r>
      <w:r>
        <w:t>24:5-7</w:t>
      </w:r>
      <w:r>
        <w:rPr>
          <w:rFonts w:hint="eastAsia"/>
        </w:rPr>
        <w:t>）；在河東的勝利（書</w:t>
      </w:r>
      <w:r>
        <w:t>24:8-10</w:t>
      </w:r>
      <w:r>
        <w:rPr>
          <w:rFonts w:hint="eastAsia"/>
        </w:rPr>
        <w:t>）；對應許之地的征服（書</w:t>
      </w:r>
      <w:r>
        <w:t>24:11-13</w:t>
      </w:r>
      <w:r>
        <w:rPr>
          <w:rFonts w:hint="eastAsia"/>
        </w:rPr>
        <w:t>）。</w:t>
      </w:r>
    </w:p>
    <w:p w:rsidR="00E915B2" w:rsidRDefault="00E915B2" w:rsidP="00E915B2">
      <w:r>
        <w:t xml:space="preserve">5.3. </w:t>
      </w:r>
      <w:r>
        <w:rPr>
          <w:rFonts w:hint="eastAsia"/>
        </w:rPr>
        <w:t>每個部分都以神為主角，強調神是歷史中的掌權者：“我將你們的祖宗”（書</w:t>
      </w:r>
      <w:r>
        <w:t>24:3</w:t>
      </w:r>
      <w:r>
        <w:rPr>
          <w:rFonts w:hint="eastAsia"/>
        </w:rPr>
        <w:t>），“我差遣”（書</w:t>
      </w:r>
      <w:r>
        <w:t>24:5</w:t>
      </w:r>
      <w:r>
        <w:rPr>
          <w:rFonts w:hint="eastAsia"/>
        </w:rPr>
        <w:t>），“我領你們”（書</w:t>
      </w:r>
      <w:r>
        <w:t>24:6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），“我便救你們”（書</w:t>
      </w:r>
      <w:r>
        <w:t>24:10</w:t>
      </w:r>
      <w:r>
        <w:rPr>
          <w:rFonts w:hint="eastAsia"/>
        </w:rPr>
        <w:t>），“我打發”（書</w:t>
      </w:r>
      <w:r>
        <w:t>24:12</w:t>
      </w:r>
      <w:r>
        <w:rPr>
          <w:rFonts w:hint="eastAsia"/>
        </w:rPr>
        <w:t>）。</w:t>
      </w:r>
    </w:p>
    <w:p w:rsidR="00E915B2" w:rsidRDefault="00E915B2" w:rsidP="00E915B2">
      <w:r>
        <w:t>5.4. “</w:t>
      </w:r>
      <w:r>
        <w:rPr>
          <w:rFonts w:hint="eastAsia"/>
        </w:rPr>
        <w:t>黃蜂”（書</w:t>
      </w:r>
      <w:r>
        <w:t>24:12</w:t>
      </w:r>
      <w:r>
        <w:rPr>
          <w:rFonts w:hint="eastAsia"/>
        </w:rPr>
        <w:t>），有學者認為是指“埃及”的相關語，因為埃及曾入侵巴勒斯坦地，對以色列有幫助。</w:t>
      </w:r>
    </w:p>
    <w:p w:rsidR="00E915B2" w:rsidRDefault="00E915B2" w:rsidP="00E915B2">
      <w:r>
        <w:t xml:space="preserve">5.5. </w:t>
      </w:r>
      <w:r>
        <w:rPr>
          <w:rFonts w:hint="eastAsia"/>
        </w:rPr>
        <w:t>書</w:t>
      </w:r>
      <w:r>
        <w:t>24:12-13</w:t>
      </w:r>
      <w:r>
        <w:rPr>
          <w:rFonts w:hint="eastAsia"/>
        </w:rPr>
        <w:t>節所提到的都是“恩典”（書</w:t>
      </w:r>
      <w:r>
        <w:t>24:12-13</w:t>
      </w:r>
      <w:r>
        <w:rPr>
          <w:rFonts w:hint="eastAsia"/>
        </w:rPr>
        <w:t>），約書亞在數算神的恩典。事奉神，是一種表達感恩的方式。</w:t>
      </w:r>
    </w:p>
    <w:p w:rsidR="00E915B2" w:rsidRDefault="00E915B2" w:rsidP="00E915B2">
      <w:r>
        <w:t xml:space="preserve">5.6. </w:t>
      </w:r>
      <w:r>
        <w:rPr>
          <w:rFonts w:hint="eastAsia"/>
        </w:rPr>
        <w:t>約書亞要百姓作出選擇，而他就以身作則“至於我和我家，我們必定事奉耶和華”（書</w:t>
      </w:r>
      <w:r>
        <w:t>24:14-15</w:t>
      </w:r>
      <w:r>
        <w:rPr>
          <w:rFonts w:hint="eastAsia"/>
        </w:rPr>
        <w:t>）。</w:t>
      </w:r>
    </w:p>
    <w:p w:rsidR="00E915B2" w:rsidRDefault="00E915B2" w:rsidP="00E915B2">
      <w:r>
        <w:t xml:space="preserve">5.7. </w:t>
      </w:r>
      <w:r>
        <w:rPr>
          <w:rFonts w:hint="eastAsia"/>
        </w:rPr>
        <w:t>百姓似乎已作出選擇要事奉耶和華（書</w:t>
      </w:r>
      <w:r>
        <w:t>24:16-18</w:t>
      </w:r>
      <w:r>
        <w:rPr>
          <w:rFonts w:hint="eastAsia"/>
        </w:rPr>
        <w:t>），但約書亞對百姓說“你們不能事奉耶和華”（書</w:t>
      </w:r>
      <w:r>
        <w:t>24:19</w:t>
      </w:r>
      <w:r>
        <w:rPr>
          <w:rFonts w:hint="eastAsia"/>
        </w:rPr>
        <w:t>上）。</w:t>
      </w:r>
    </w:p>
    <w:p w:rsidR="00E915B2" w:rsidRDefault="00E915B2" w:rsidP="00E915B2">
      <w:r>
        <w:t xml:space="preserve">5.8. </w:t>
      </w:r>
      <w:r>
        <w:rPr>
          <w:rFonts w:hint="eastAsia"/>
        </w:rPr>
        <w:t>約書亞很瞭解百姓，警告他們不能輕率答應事奉耶和華，往後又轉向事奉別神（書</w:t>
      </w:r>
      <w:r>
        <w:t>24:19</w:t>
      </w:r>
      <w:r>
        <w:rPr>
          <w:rFonts w:hint="eastAsia"/>
        </w:rPr>
        <w:t>下</w:t>
      </w:r>
      <w:r>
        <w:t>-20</w:t>
      </w:r>
      <w:r>
        <w:rPr>
          <w:rFonts w:hint="eastAsia"/>
        </w:rPr>
        <w:t>）</w:t>
      </w:r>
    </w:p>
    <w:p w:rsidR="00E915B2" w:rsidRDefault="00E915B2" w:rsidP="00E915B2">
      <w:r>
        <w:t xml:space="preserve">5.9. </w:t>
      </w:r>
      <w:r>
        <w:rPr>
          <w:rFonts w:hint="eastAsia"/>
        </w:rPr>
        <w:t>約書亞要求百姓“除掉你們中間的外邦神”（書</w:t>
      </w:r>
      <w:r>
        <w:t>24:23</w:t>
      </w:r>
      <w:r>
        <w:rPr>
          <w:rFonts w:hint="eastAsia"/>
        </w:rPr>
        <w:t>）。感動要有行動，要除掉他們中間的外邦神。</w:t>
      </w:r>
    </w:p>
    <w:p w:rsidR="00E915B2" w:rsidRDefault="00E915B2" w:rsidP="00E915B2">
      <w:r>
        <w:t xml:space="preserve">5.10. </w:t>
      </w:r>
      <w:r>
        <w:rPr>
          <w:rFonts w:hint="eastAsia"/>
        </w:rPr>
        <w:t>百姓在示劍與神立約（書</w:t>
      </w:r>
      <w:r>
        <w:t>24:24-27</w:t>
      </w:r>
      <w:r>
        <w:rPr>
          <w:rFonts w:hint="eastAsia"/>
        </w:rPr>
        <w:t>）。</w:t>
      </w:r>
    </w:p>
    <w:p w:rsidR="00E915B2" w:rsidRDefault="00E915B2" w:rsidP="00E915B2">
      <w:r>
        <w:t>5.11. “</w:t>
      </w:r>
      <w:r>
        <w:rPr>
          <w:rFonts w:hint="eastAsia"/>
        </w:rPr>
        <w:t>那些知道耶和華為以色列人所行諸事的長老還在的時候，以色列人事奉耶和華”（書</w:t>
      </w:r>
      <w:r>
        <w:t>24:29-31</w:t>
      </w:r>
      <w:r>
        <w:rPr>
          <w:rFonts w:hint="eastAsia"/>
        </w:rPr>
        <w:t>），是一個伏筆。信仰是承傳，他們還在的時候有教導，會提醒、看守，使百姓可以繼續事奉神。所以，常常數算主恩，對屬靈生命是一種保護。</w:t>
      </w:r>
    </w:p>
    <w:p w:rsidR="00E915B2" w:rsidRDefault="00E915B2" w:rsidP="00E915B2">
      <w:r>
        <w:t xml:space="preserve">5.12. </w:t>
      </w:r>
      <w:r>
        <w:rPr>
          <w:rFonts w:hint="eastAsia"/>
        </w:rPr>
        <w:t>交待五經中沒有處理的事情：埋葬約瑟骸骨。這已是出埃及四百多年以後的事（書</w:t>
      </w:r>
      <w:r>
        <w:t>24:32</w:t>
      </w:r>
      <w:r>
        <w:rPr>
          <w:rFonts w:hint="eastAsia"/>
        </w:rPr>
        <w:t>），把摩西五經連系起來。結尾振奮人心，因為神是守約的神。</w:t>
      </w:r>
    </w:p>
    <w:p w:rsidR="00EB4FBC" w:rsidRDefault="00E915B2" w:rsidP="00E915B2">
      <w:r>
        <w:lastRenderedPageBreak/>
        <w:t xml:space="preserve">5.13. </w:t>
      </w:r>
      <w:r>
        <w:rPr>
          <w:rFonts w:hint="eastAsia"/>
        </w:rPr>
        <w:t>大祭司以利亞撒在信仰上的地位比約書亞更重要，所以放在本卷的最後一節。大祭司葬在應許之地（書</w:t>
      </w:r>
      <w:r>
        <w:t>24:33</w:t>
      </w:r>
      <w:r>
        <w:rPr>
          <w:rFonts w:hint="eastAsia"/>
        </w:rPr>
        <w:t>），是神成全了祂的應許。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3"/>
    <w:rsid w:val="003312FB"/>
    <w:rsid w:val="00417B5C"/>
    <w:rsid w:val="00BF7A13"/>
    <w:rsid w:val="00E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2021-07-02T05:31:00Z</dcterms:created>
  <dcterms:modified xsi:type="dcterms:W3CDTF">2021-07-02T05:31:00Z</dcterms:modified>
</cp:coreProperties>
</file>