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32" w:rsidRDefault="004B6E32" w:rsidP="004B6E32">
      <w:r>
        <w:rPr>
          <w:rFonts w:hint="eastAsia"/>
        </w:rPr>
        <w:t>第</w:t>
      </w:r>
      <w:r>
        <w:t>9</w:t>
      </w:r>
      <w:r>
        <w:rPr>
          <w:rFonts w:hint="eastAsia"/>
        </w:rPr>
        <w:t>講：住在神的光中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約壹</w:t>
      </w:r>
      <w:r>
        <w:t>1:5-2:2</w:t>
      </w:r>
      <w:proofErr w:type="gramStart"/>
      <w:r>
        <w:rPr>
          <w:rFonts w:hint="eastAsia"/>
        </w:rPr>
        <w:t>）</w:t>
      </w:r>
      <w:proofErr w:type="gramEnd"/>
    </w:p>
    <w:p w:rsidR="004B6E32" w:rsidRDefault="004B6E32" w:rsidP="004B6E32">
      <w:r>
        <w:rPr>
          <w:rFonts w:hint="eastAsia"/>
        </w:rPr>
        <w:t>系列：約翰一二三書</w:t>
      </w:r>
    </w:p>
    <w:p w:rsidR="004B6E32" w:rsidRDefault="004B6E32" w:rsidP="004B6E32">
      <w:r>
        <w:rPr>
          <w:rFonts w:hint="eastAsia"/>
        </w:rPr>
        <w:t>講員：李重恩</w:t>
      </w:r>
    </w:p>
    <w:p w:rsidR="004B6E32" w:rsidRDefault="004B6E32" w:rsidP="004B6E32">
      <w:bookmarkStart w:id="0" w:name="_GoBack"/>
      <w:bookmarkEnd w:id="0"/>
      <w:r>
        <w:t xml:space="preserve">1. </w:t>
      </w:r>
      <w:r>
        <w:rPr>
          <w:rFonts w:hint="eastAsia"/>
        </w:rPr>
        <w:t>約翰對神的屬性有何宣告？這宣告有什麼提醒和意義？請分享光有什麼特性？</w:t>
      </w:r>
    </w:p>
    <w:p w:rsidR="004B6E32" w:rsidRDefault="004B6E32" w:rsidP="004B6E32"/>
    <w:p w:rsidR="004B6E32" w:rsidRDefault="004B6E32" w:rsidP="004B6E32">
      <w:r>
        <w:t xml:space="preserve">2. </w:t>
      </w:r>
      <w:r>
        <w:rPr>
          <w:rFonts w:hint="eastAsia"/>
        </w:rPr>
        <w:t>希臘文中“相交”一詞有分享、參與及同伴的意思，我們是基督在光中的同伴，若我們進入黑暗時，與神相交的情況會受到什麼影響？你嘗試過這種情況嗎？</w:t>
      </w:r>
    </w:p>
    <w:p w:rsidR="004B6E32" w:rsidRDefault="004B6E32" w:rsidP="004B6E32"/>
    <w:p w:rsidR="004B6E32" w:rsidRDefault="004B6E32" w:rsidP="004B6E32">
      <w:r>
        <w:t xml:space="preserve">3. </w:t>
      </w:r>
      <w:r>
        <w:rPr>
          <w:rFonts w:hint="eastAsia"/>
        </w:rPr>
        <w:t>你對黑暗的狀況有足夠敏感嗎？</w:t>
      </w:r>
    </w:p>
    <w:p w:rsidR="004B6E32" w:rsidRDefault="004B6E32" w:rsidP="004B6E32"/>
    <w:p w:rsidR="004B6E32" w:rsidRDefault="004B6E32" w:rsidP="004B6E32">
      <w:r>
        <w:t xml:space="preserve">4. </w:t>
      </w:r>
      <w:r>
        <w:rPr>
          <w:rFonts w:hint="eastAsia"/>
        </w:rPr>
        <w:t>若我們在光明中行走，像神在光明中行一樣，就可以得著什麼應許？</w:t>
      </w:r>
    </w:p>
    <w:p w:rsidR="004B6E32" w:rsidRDefault="004B6E32" w:rsidP="004B6E32"/>
    <w:p w:rsidR="004B6E32" w:rsidRDefault="004B6E32" w:rsidP="004B6E32">
      <w:r>
        <w:t xml:space="preserve">5. </w:t>
      </w:r>
      <w:r>
        <w:rPr>
          <w:rFonts w:hint="eastAsia"/>
        </w:rPr>
        <w:t>如果只讀到</w:t>
      </w:r>
      <w:r>
        <w:t>1:7</w:t>
      </w:r>
      <w:r>
        <w:rPr>
          <w:rFonts w:hint="eastAsia"/>
        </w:rPr>
        <w:t>，我們或許以為約翰期盼我們</w:t>
      </w:r>
      <w:proofErr w:type="gramStart"/>
      <w:r>
        <w:rPr>
          <w:rFonts w:hint="eastAsia"/>
        </w:rPr>
        <w:t>能活出一個</w:t>
      </w:r>
      <w:proofErr w:type="gramEnd"/>
      <w:r>
        <w:rPr>
          <w:rFonts w:hint="eastAsia"/>
        </w:rPr>
        <w:t>完全無罪的生活。</w:t>
      </w:r>
      <w:proofErr w:type="gramStart"/>
      <w:r>
        <w:rPr>
          <w:rFonts w:hint="eastAsia"/>
        </w:rPr>
        <w:t>但約壹</w:t>
      </w:r>
      <w:proofErr w:type="gramEnd"/>
      <w:r>
        <w:t>1:8-10</w:t>
      </w:r>
      <w:r>
        <w:rPr>
          <w:rFonts w:hint="eastAsia"/>
        </w:rPr>
        <w:t>說明“無罪”的真正含意是什麼？</w:t>
      </w:r>
    </w:p>
    <w:p w:rsidR="004B6E32" w:rsidRDefault="004B6E32" w:rsidP="004B6E32"/>
    <w:p w:rsidR="004B6E32" w:rsidRDefault="004B6E32" w:rsidP="004B6E32">
      <w:r>
        <w:t xml:space="preserve">6. </w:t>
      </w:r>
      <w:r>
        <w:rPr>
          <w:rFonts w:hint="eastAsia"/>
        </w:rPr>
        <w:t>當信徒</w:t>
      </w:r>
      <w:proofErr w:type="gramStart"/>
      <w:r>
        <w:rPr>
          <w:rFonts w:hint="eastAsia"/>
        </w:rPr>
        <w:t>犯了罪</w:t>
      </w:r>
      <w:proofErr w:type="gramEnd"/>
      <w:r>
        <w:rPr>
          <w:rFonts w:hint="eastAsia"/>
        </w:rPr>
        <w:t>，也就是光明的兒女走出光明了之外，他該怎樣處理？</w:t>
      </w:r>
      <w:proofErr w:type="gramStart"/>
      <w:r>
        <w:rPr>
          <w:rFonts w:hint="eastAsia"/>
        </w:rPr>
        <w:t>約壹</w:t>
      </w:r>
      <w:proofErr w:type="gramEnd"/>
      <w:r>
        <w:t>1:9</w:t>
      </w:r>
      <w:r>
        <w:rPr>
          <w:rFonts w:hint="eastAsia"/>
        </w:rPr>
        <w:t>有何應許？</w:t>
      </w:r>
    </w:p>
    <w:p w:rsidR="004B6E32" w:rsidRDefault="004B6E32" w:rsidP="004B6E32"/>
    <w:p w:rsidR="004B6E32" w:rsidRDefault="004B6E32" w:rsidP="004B6E32">
      <w:r>
        <w:t xml:space="preserve">7. </w:t>
      </w:r>
      <w:r>
        <w:rPr>
          <w:rFonts w:hint="eastAsia"/>
        </w:rPr>
        <w:t>認罪容易嗎？不認罪又如何？個人經驗的分享。</w:t>
      </w:r>
    </w:p>
    <w:p w:rsidR="004B6E32" w:rsidRDefault="004B6E32" w:rsidP="004B6E32"/>
    <w:p w:rsidR="004B6E32" w:rsidRDefault="004B6E32" w:rsidP="004B6E32">
      <w:r>
        <w:t xml:space="preserve">8. </w:t>
      </w:r>
      <w:r>
        <w:rPr>
          <w:rFonts w:hint="eastAsia"/>
        </w:rPr>
        <w:t>有沒有一些離棄罪惡的見證分享？</w:t>
      </w:r>
    </w:p>
    <w:p w:rsidR="004B6E32" w:rsidRDefault="004B6E32" w:rsidP="004B6E32"/>
    <w:p w:rsidR="004B6E32" w:rsidRDefault="004B6E32" w:rsidP="004B6E32">
      <w:r>
        <w:t xml:space="preserve">9. </w:t>
      </w:r>
      <w:proofErr w:type="gramStart"/>
      <w:r>
        <w:rPr>
          <w:rFonts w:hint="eastAsia"/>
        </w:rPr>
        <w:t>約壹</w:t>
      </w:r>
      <w:proofErr w:type="gramEnd"/>
      <w:r>
        <w:t>2:1-2</w:t>
      </w:r>
      <w:r>
        <w:rPr>
          <w:rFonts w:hint="eastAsia"/>
        </w:rPr>
        <w:t>，“中保”是什麼意思？希臘文的意思是辯護者、安慰者、和解者，誰在控告我們？耶穌又怎樣為我們作“中保”？</w:t>
      </w:r>
    </w:p>
    <w:p w:rsidR="004B6E32" w:rsidRDefault="004B6E32" w:rsidP="004B6E32"/>
    <w:p w:rsidR="004B6E32" w:rsidRDefault="004B6E32" w:rsidP="004B6E32">
      <w:r>
        <w:t xml:space="preserve">10. </w:t>
      </w:r>
      <w:r>
        <w:rPr>
          <w:rFonts w:hint="eastAsia"/>
        </w:rPr>
        <w:t>總結：有什麼提醒？反省？實踐。</w:t>
      </w:r>
    </w:p>
    <w:p w:rsidR="00EB4FBC" w:rsidRPr="004B6E32" w:rsidRDefault="004B6E32"/>
    <w:sectPr w:rsidR="00EB4FBC" w:rsidRPr="004B6E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E7"/>
    <w:rsid w:val="00190BE7"/>
    <w:rsid w:val="003312FB"/>
    <w:rsid w:val="00417B5C"/>
    <w:rsid w:val="004B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820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0588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5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2021-07-15T06:56:00Z</dcterms:created>
  <dcterms:modified xsi:type="dcterms:W3CDTF">2021-07-15T06:57:00Z</dcterms:modified>
</cp:coreProperties>
</file>