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72" w:rsidRDefault="00516772" w:rsidP="00516772">
      <w:r>
        <w:rPr>
          <w:rFonts w:hint="eastAsia"/>
        </w:rPr>
        <w:t>第</w:t>
      </w:r>
      <w:r>
        <w:t>23</w:t>
      </w:r>
      <w:r>
        <w:rPr>
          <w:rFonts w:hint="eastAsia"/>
        </w:rPr>
        <w:t>講：約伯的獨白之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；以利戶約伯對話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（引言）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31:1-32:22</w:t>
      </w:r>
      <w:proofErr w:type="gramStart"/>
      <w:r>
        <w:rPr>
          <w:rFonts w:hint="eastAsia"/>
        </w:rPr>
        <w:t>）</w:t>
      </w:r>
      <w:proofErr w:type="gramEnd"/>
    </w:p>
    <w:p w:rsidR="00516772" w:rsidRDefault="00516772" w:rsidP="00516772">
      <w:r>
        <w:rPr>
          <w:rFonts w:hint="eastAsia"/>
        </w:rPr>
        <w:t>系列：約伯記</w:t>
      </w:r>
    </w:p>
    <w:p w:rsidR="00516772" w:rsidRDefault="00516772" w:rsidP="00516772">
      <w:r>
        <w:rPr>
          <w:rFonts w:hint="eastAsia"/>
        </w:rPr>
        <w:t>講員：李重恩</w:t>
      </w:r>
    </w:p>
    <w:p w:rsidR="00516772" w:rsidRDefault="00516772" w:rsidP="00516772">
      <w:bookmarkStart w:id="0" w:name="_GoBack"/>
      <w:bookmarkEnd w:id="0"/>
      <w:r>
        <w:t xml:space="preserve">1. </w:t>
      </w:r>
      <w:r>
        <w:rPr>
          <w:rFonts w:hint="eastAsia"/>
        </w:rPr>
        <w:t>約伯最後一段獨白</w:t>
      </w:r>
    </w:p>
    <w:p w:rsidR="00516772" w:rsidRDefault="00516772" w:rsidP="00516772">
      <w:r>
        <w:t xml:space="preserve">1.1. </w:t>
      </w:r>
      <w:r>
        <w:rPr>
          <w:rFonts w:hint="eastAsia"/>
        </w:rPr>
        <w:t>再一次宣告自己是無辜者，不是犯罪的人。</w:t>
      </w:r>
    </w:p>
    <w:p w:rsidR="00516772" w:rsidRDefault="00516772" w:rsidP="00516772">
      <w:r>
        <w:t xml:space="preserve">1.2. </w:t>
      </w:r>
      <w:r>
        <w:rPr>
          <w:rFonts w:hint="eastAsia"/>
        </w:rPr>
        <w:t>用具體的例子自白，無論在外在行為方面或是內在的操守上，都有高度的道德標準。</w:t>
      </w:r>
    </w:p>
    <w:p w:rsidR="00516772" w:rsidRDefault="00516772" w:rsidP="00516772">
      <w:r>
        <w:t xml:space="preserve">1.3. </w:t>
      </w:r>
      <w:r>
        <w:rPr>
          <w:rFonts w:hint="eastAsia"/>
        </w:rPr>
        <w:t>操守不是表面功夫，而是由內心自發的，顯於平日生活的行為中。</w:t>
      </w:r>
    </w:p>
    <w:p w:rsidR="00516772" w:rsidRDefault="00516772" w:rsidP="00516772"/>
    <w:p w:rsidR="00516772" w:rsidRDefault="00516772" w:rsidP="00516772">
      <w:r>
        <w:t xml:space="preserve">2. </w:t>
      </w:r>
      <w:r>
        <w:rPr>
          <w:rFonts w:hint="eastAsia"/>
        </w:rPr>
        <w:t>約伯用了四個咒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語，反映自己生活的原則：完全沒有違背過自己的良心，沒有行過那些不可告人的事。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31:1-40</w:t>
      </w:r>
      <w:proofErr w:type="gramStart"/>
      <w:r>
        <w:rPr>
          <w:rFonts w:hint="eastAsia"/>
        </w:rPr>
        <w:t>）</w:t>
      </w:r>
      <w:proofErr w:type="gramEnd"/>
    </w:p>
    <w:p w:rsidR="00516772" w:rsidRDefault="00516772" w:rsidP="00516772">
      <w:r>
        <w:t xml:space="preserve">2.1. </w:t>
      </w:r>
      <w:r>
        <w:rPr>
          <w:rFonts w:hint="eastAsia"/>
        </w:rPr>
        <w:t>從沒有行詭詐，他過去所行的完全出於公義，沒有偏離正路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31:5-8</w:t>
      </w:r>
      <w:proofErr w:type="gramStart"/>
      <w:r>
        <w:rPr>
          <w:rFonts w:hint="eastAsia"/>
        </w:rPr>
        <w:t>）</w:t>
      </w:r>
      <w:proofErr w:type="gramEnd"/>
    </w:p>
    <w:p w:rsidR="00516772" w:rsidRDefault="00516772" w:rsidP="00516772">
      <w:r>
        <w:t xml:space="preserve">2.2. </w:t>
      </w:r>
      <w:r>
        <w:rPr>
          <w:rFonts w:hint="eastAsia"/>
        </w:rPr>
        <w:t>從沒有起淫念，他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早已辨識</w:t>
      </w:r>
      <w:proofErr w:type="gramStart"/>
      <w:r>
        <w:rPr>
          <w:rFonts w:hint="eastAsia"/>
        </w:rPr>
        <w:t>若容讓</w:t>
      </w:r>
      <w:proofErr w:type="gramEnd"/>
      <w:r>
        <w:rPr>
          <w:rFonts w:hint="eastAsia"/>
        </w:rPr>
        <w:t>眼睛犯罪，將會招來禍患。約伯早已與眼睛立約，連眼</w:t>
      </w:r>
      <w:proofErr w:type="gramStart"/>
      <w:r>
        <w:rPr>
          <w:rFonts w:hint="eastAsia"/>
        </w:rPr>
        <w:t>也不望女子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31:9-10</w:t>
      </w:r>
      <w:proofErr w:type="gramStart"/>
      <w:r>
        <w:rPr>
          <w:rFonts w:hint="eastAsia"/>
        </w:rPr>
        <w:t>）</w:t>
      </w:r>
      <w:proofErr w:type="gramEnd"/>
    </w:p>
    <w:p w:rsidR="00516772" w:rsidRDefault="00516772" w:rsidP="00516772">
      <w:r>
        <w:t xml:space="preserve">2.3. </w:t>
      </w:r>
      <w:r>
        <w:rPr>
          <w:rFonts w:hint="eastAsia"/>
        </w:rPr>
        <w:t>若見到貧窮人，看見孤兒寡婦，絕對不會坐視不理，也不會袖手旁觀，必定伸手相助。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31:21-22</w:t>
      </w:r>
      <w:proofErr w:type="gramStart"/>
      <w:r>
        <w:rPr>
          <w:rFonts w:hint="eastAsia"/>
        </w:rPr>
        <w:t>）</w:t>
      </w:r>
      <w:proofErr w:type="gramEnd"/>
    </w:p>
    <w:p w:rsidR="00516772" w:rsidRDefault="00516772" w:rsidP="00516772">
      <w:r>
        <w:t xml:space="preserve">2.4. </w:t>
      </w:r>
      <w:r>
        <w:rPr>
          <w:rFonts w:hint="eastAsia"/>
        </w:rPr>
        <w:t>從來沒有奪取過別人的東西，或是搶奪別人東西而不</w:t>
      </w:r>
      <w:proofErr w:type="gramStart"/>
      <w:r>
        <w:rPr>
          <w:rFonts w:hint="eastAsia"/>
        </w:rPr>
        <w:t>給價銀，或害</w:t>
      </w:r>
      <w:proofErr w:type="gramEnd"/>
      <w:r>
        <w:rPr>
          <w:rFonts w:hint="eastAsia"/>
        </w:rPr>
        <w:t>了地主。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31:38-40</w:t>
      </w:r>
      <w:proofErr w:type="gramStart"/>
      <w:r>
        <w:rPr>
          <w:rFonts w:hint="eastAsia"/>
        </w:rPr>
        <w:t>）</w:t>
      </w:r>
      <w:proofErr w:type="gramEnd"/>
    </w:p>
    <w:p w:rsidR="00516772" w:rsidRDefault="00516772" w:rsidP="00516772"/>
    <w:p w:rsidR="00516772" w:rsidRDefault="00516772" w:rsidP="00516772">
      <w:r>
        <w:t xml:space="preserve">3. </w:t>
      </w:r>
      <w:r>
        <w:rPr>
          <w:rFonts w:hint="eastAsia"/>
        </w:rPr>
        <w:t>約伯生活上，行事為人的三個大原則</w:t>
      </w:r>
    </w:p>
    <w:p w:rsidR="00516772" w:rsidRDefault="00516772" w:rsidP="00516772">
      <w:r>
        <w:t xml:space="preserve">3.1. </w:t>
      </w:r>
      <w:r>
        <w:rPr>
          <w:rFonts w:hint="eastAsia"/>
        </w:rPr>
        <w:t>聖潔：聖潔是一切性道德的基礎。</w:t>
      </w:r>
    </w:p>
    <w:p w:rsidR="00516772" w:rsidRDefault="00516772" w:rsidP="00516772">
      <w:r>
        <w:t xml:space="preserve">3.1.1. </w:t>
      </w:r>
      <w:r>
        <w:rPr>
          <w:rFonts w:hint="eastAsia"/>
        </w:rPr>
        <w:t>約伯深明眼目上的罪絕對會生出行為上的罪，他的聖潔標準是由眼睛開始。</w:t>
      </w:r>
    </w:p>
    <w:p w:rsidR="00516772" w:rsidRDefault="00516772" w:rsidP="00516772">
      <w:r>
        <w:t xml:space="preserve">3.1.2. </w:t>
      </w:r>
      <w:r>
        <w:rPr>
          <w:rFonts w:hint="eastAsia"/>
        </w:rPr>
        <w:t>約伯的聖潔標準，不是為人是否看見他如何聖潔而設立，而是為</w:t>
      </w:r>
      <w:proofErr w:type="gramStart"/>
      <w:r>
        <w:rPr>
          <w:rFonts w:hint="eastAsia"/>
        </w:rPr>
        <w:t>神察驗來</w:t>
      </w:r>
      <w:proofErr w:type="gramEnd"/>
      <w:r>
        <w:rPr>
          <w:rFonts w:hint="eastAsia"/>
        </w:rPr>
        <w:t>自行定下的。</w:t>
      </w:r>
    </w:p>
    <w:p w:rsidR="00516772" w:rsidRDefault="00516772" w:rsidP="00516772">
      <w:r>
        <w:t xml:space="preserve">3.2. </w:t>
      </w:r>
      <w:r>
        <w:rPr>
          <w:rFonts w:hint="eastAsia"/>
        </w:rPr>
        <w:t>公義：公義是一切正直行為的基礎。</w:t>
      </w:r>
    </w:p>
    <w:p w:rsidR="00516772" w:rsidRDefault="00516772" w:rsidP="00516772">
      <w:r>
        <w:t xml:space="preserve">3.2.1. </w:t>
      </w:r>
      <w:r>
        <w:rPr>
          <w:rFonts w:hint="eastAsia"/>
        </w:rPr>
        <w:t>約伯的公義是由他從財產的分配開始，不以金錢財富為他的倚靠。</w:t>
      </w:r>
    </w:p>
    <w:p w:rsidR="00516772" w:rsidRDefault="00516772" w:rsidP="00516772">
      <w:r>
        <w:t xml:space="preserve">3.2.2. </w:t>
      </w:r>
      <w:r>
        <w:rPr>
          <w:rFonts w:hint="eastAsia"/>
        </w:rPr>
        <w:t>約伯在生活中、行動上，如何待人、清廉、公平、分辨真的需求者等，顯出他的公義。</w:t>
      </w:r>
    </w:p>
    <w:p w:rsidR="00516772" w:rsidRDefault="00516772" w:rsidP="00516772">
      <w:r>
        <w:t xml:space="preserve">3.3. </w:t>
      </w:r>
      <w:r>
        <w:rPr>
          <w:rFonts w:hint="eastAsia"/>
        </w:rPr>
        <w:t>仁愛：仁愛是社會中人與人之間應有的基礎。</w:t>
      </w:r>
    </w:p>
    <w:p w:rsidR="00516772" w:rsidRDefault="00516772" w:rsidP="00516772">
      <w:r>
        <w:t xml:space="preserve">3.3.1. </w:t>
      </w:r>
      <w:r>
        <w:rPr>
          <w:rFonts w:hint="eastAsia"/>
        </w:rPr>
        <w:t>約伯知道，公義只能有限度地制止罪行，但他的仁愛</w:t>
      </w:r>
      <w:proofErr w:type="gramStart"/>
      <w:r>
        <w:rPr>
          <w:rFonts w:hint="eastAsia"/>
        </w:rPr>
        <w:t>卻可扶貧</w:t>
      </w:r>
      <w:proofErr w:type="gramEnd"/>
      <w:r>
        <w:rPr>
          <w:rFonts w:hint="eastAsia"/>
        </w:rPr>
        <w:t>，使人直接受益。</w:t>
      </w:r>
    </w:p>
    <w:p w:rsidR="00516772" w:rsidRDefault="00516772" w:rsidP="00516772">
      <w:r>
        <w:t xml:space="preserve">3.3.2. </w:t>
      </w:r>
      <w:r>
        <w:rPr>
          <w:rFonts w:hint="eastAsia"/>
        </w:rPr>
        <w:t>約伯舉出眾多的例子說明他以愛的原則來生活。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31:16-22</w:t>
      </w:r>
      <w:proofErr w:type="gramStart"/>
      <w:r>
        <w:rPr>
          <w:rFonts w:hint="eastAsia"/>
        </w:rPr>
        <w:t>）</w:t>
      </w:r>
      <w:proofErr w:type="gramEnd"/>
    </w:p>
    <w:p w:rsidR="00516772" w:rsidRDefault="00516772" w:rsidP="00516772"/>
    <w:p w:rsidR="00516772" w:rsidRDefault="00516772" w:rsidP="00516772">
      <w:r>
        <w:t xml:space="preserve">4. </w:t>
      </w:r>
      <w:r>
        <w:rPr>
          <w:rFonts w:hint="eastAsia"/>
        </w:rPr>
        <w:t>約伯向全能者再作大膽的挑戰，也是約伯所有回話的總結。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31:35-40</w:t>
      </w:r>
      <w:proofErr w:type="gramStart"/>
      <w:r>
        <w:rPr>
          <w:rFonts w:hint="eastAsia"/>
        </w:rPr>
        <w:t>）</w:t>
      </w:r>
      <w:proofErr w:type="gramEnd"/>
    </w:p>
    <w:p w:rsidR="00516772" w:rsidRDefault="00516772" w:rsidP="00516772">
      <w:r>
        <w:t xml:space="preserve">4.1. </w:t>
      </w:r>
      <w:proofErr w:type="gramStart"/>
      <w:r>
        <w:rPr>
          <w:rFonts w:hint="eastAsia"/>
        </w:rPr>
        <w:t>約伯惟願有</w:t>
      </w:r>
      <w:proofErr w:type="gramEnd"/>
      <w:r>
        <w:rPr>
          <w:rFonts w:hint="eastAsia"/>
        </w:rPr>
        <w:t>一位肯聽他：約伯重申這是他的願望；</w:t>
      </w:r>
    </w:p>
    <w:p w:rsidR="00516772" w:rsidRDefault="00516772" w:rsidP="00516772">
      <w:r>
        <w:t xml:space="preserve">4.2. </w:t>
      </w:r>
      <w:r>
        <w:rPr>
          <w:rFonts w:hint="eastAsia"/>
        </w:rPr>
        <w:t>約伯也請全能者審定他：他要神為他澄清苦難不是因他的罪。</w:t>
      </w:r>
    </w:p>
    <w:p w:rsidR="00516772" w:rsidRDefault="00516772" w:rsidP="00516772">
      <w:r>
        <w:t xml:space="preserve">4.3. </w:t>
      </w:r>
      <w:r>
        <w:rPr>
          <w:rFonts w:hint="eastAsia"/>
        </w:rPr>
        <w:t>約伯的困惑仍然是將他的行為與苦難連上關係，他以法律的言詞與</w:t>
      </w: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裁的口</w:t>
      </w:r>
      <w:r>
        <w:rPr>
          <w:rFonts w:hint="eastAsia"/>
        </w:rPr>
        <w:lastRenderedPageBreak/>
        <w:t>吻來詢問神，要神答話。目的只有一個，就是澄清他一切苦難不是因為他犯罪之故。</w:t>
      </w:r>
    </w:p>
    <w:p w:rsidR="00516772" w:rsidRDefault="00516772" w:rsidP="00516772"/>
    <w:p w:rsidR="00516772" w:rsidRDefault="00516772" w:rsidP="00516772">
      <w:r>
        <w:t xml:space="preserve">5. </w:t>
      </w:r>
      <w:r>
        <w:rPr>
          <w:rFonts w:hint="eastAsia"/>
        </w:rPr>
        <w:t>約伯的生活操守嚴緊，由心操練美好的行為。</w:t>
      </w:r>
    </w:p>
    <w:p w:rsidR="00516772" w:rsidRDefault="00516772" w:rsidP="00516772">
      <w:r>
        <w:t xml:space="preserve">5.1. </w:t>
      </w:r>
      <w:r>
        <w:rPr>
          <w:rFonts w:hint="eastAsia"/>
        </w:rPr>
        <w:t>思想是什麼</w:t>
      </w:r>
      <w:proofErr w:type="gramStart"/>
      <w:r>
        <w:rPr>
          <w:rFonts w:hint="eastAsia"/>
        </w:rPr>
        <w:t>引致犯不</w:t>
      </w:r>
      <w:proofErr w:type="gramEnd"/>
      <w:r>
        <w:rPr>
          <w:rFonts w:hint="eastAsia"/>
        </w:rPr>
        <w:t>聖潔的罪，便由眼睛開始操練；</w:t>
      </w:r>
    </w:p>
    <w:p w:rsidR="00516772" w:rsidRDefault="00516772" w:rsidP="00516772">
      <w:r>
        <w:t xml:space="preserve">5.2. </w:t>
      </w:r>
      <w:r>
        <w:rPr>
          <w:rFonts w:hint="eastAsia"/>
        </w:rPr>
        <w:t>思想什麼是真正的公義正直，檢視自己的價值觀，尤其對金錢的倚仗是否有問題；</w:t>
      </w:r>
    </w:p>
    <w:p w:rsidR="00516772" w:rsidRDefault="00516772" w:rsidP="00516772">
      <w:r>
        <w:t xml:space="preserve">5.3. </w:t>
      </w:r>
      <w:r>
        <w:rPr>
          <w:rFonts w:hint="eastAsia"/>
        </w:rPr>
        <w:t>思想真正對人有益的事，不是表面的</w:t>
      </w:r>
      <w:proofErr w:type="gramStart"/>
      <w:r>
        <w:rPr>
          <w:rFonts w:hint="eastAsia"/>
        </w:rPr>
        <w:t>賙</w:t>
      </w:r>
      <w:proofErr w:type="gramEnd"/>
      <w:r>
        <w:rPr>
          <w:rFonts w:hint="eastAsia"/>
        </w:rPr>
        <w:t>濟，而是出於內心對人的憐憫，由心發出對他們的關顧仁愛之情。</w:t>
      </w:r>
    </w:p>
    <w:p w:rsidR="00516772" w:rsidRDefault="00516772" w:rsidP="00516772"/>
    <w:p w:rsidR="00516772" w:rsidRDefault="00516772" w:rsidP="00516772">
      <w:r>
        <w:t xml:space="preserve">6. </w:t>
      </w:r>
      <w:r>
        <w:rPr>
          <w:rFonts w:hint="eastAsia"/>
        </w:rPr>
        <w:t>一切的操練若不由心發起，必會是徒然的。</w:t>
      </w:r>
    </w:p>
    <w:p w:rsidR="00516772" w:rsidRDefault="00516772" w:rsidP="00516772">
      <w:r>
        <w:t xml:space="preserve">6.1. </w:t>
      </w:r>
      <w:r>
        <w:rPr>
          <w:rFonts w:hint="eastAsia"/>
        </w:rPr>
        <w:t>神改變我們的內心，不是改變我們的行為。</w:t>
      </w:r>
    </w:p>
    <w:p w:rsidR="00516772" w:rsidRDefault="00516772" w:rsidP="00516772">
      <w:r>
        <w:t xml:space="preserve">6.2. </w:t>
      </w:r>
      <w:r>
        <w:rPr>
          <w:rFonts w:hint="eastAsia"/>
        </w:rPr>
        <w:t>神潔淨我們的內心，讓我們看見自己是一個罪人，根本無法靠自己，或是倚仗錢財或是別的什麼來過行善的生活，而是靠神的憐憫，對我們犧牲的愛，我們才可以根本改變。</w:t>
      </w:r>
    </w:p>
    <w:p w:rsidR="00516772" w:rsidRDefault="00516772" w:rsidP="00516772">
      <w:r>
        <w:t xml:space="preserve">6.3. </w:t>
      </w:r>
      <w:r>
        <w:rPr>
          <w:rFonts w:hint="eastAsia"/>
        </w:rPr>
        <w:t>神改變我們的內心，使我們可以過重生的生活，不被</w:t>
      </w:r>
      <w:proofErr w:type="gramStart"/>
      <w:r>
        <w:rPr>
          <w:rFonts w:hint="eastAsia"/>
        </w:rPr>
        <w:t>罪惡轄制</w:t>
      </w:r>
      <w:proofErr w:type="gramEnd"/>
      <w:r>
        <w:rPr>
          <w:rFonts w:hint="eastAsia"/>
        </w:rPr>
        <w:t>，效法主、學習主的愛去愛別人。</w:t>
      </w:r>
    </w:p>
    <w:p w:rsidR="00516772" w:rsidRDefault="00516772" w:rsidP="00516772"/>
    <w:p w:rsidR="00516772" w:rsidRDefault="00516772" w:rsidP="00516772">
      <w:r>
        <w:t xml:space="preserve">7. </w:t>
      </w:r>
      <w:r>
        <w:rPr>
          <w:rFonts w:hint="eastAsia"/>
        </w:rPr>
        <w:t>以利戶與約伯對話引言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32:1-22</w:t>
      </w:r>
      <w:proofErr w:type="gramStart"/>
      <w:r>
        <w:rPr>
          <w:rFonts w:hint="eastAsia"/>
        </w:rPr>
        <w:t>）</w:t>
      </w:r>
      <w:proofErr w:type="gramEnd"/>
    </w:p>
    <w:p w:rsidR="00516772" w:rsidRDefault="00516772" w:rsidP="00516772">
      <w:r>
        <w:t xml:space="preserve">7.1. </w:t>
      </w:r>
      <w:r>
        <w:rPr>
          <w:rFonts w:hint="eastAsia"/>
        </w:rPr>
        <w:t>以利戶表明他發言的目的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32:1-5</w:t>
      </w:r>
      <w:proofErr w:type="gramStart"/>
      <w:r>
        <w:rPr>
          <w:rFonts w:hint="eastAsia"/>
        </w:rPr>
        <w:t>）</w:t>
      </w:r>
      <w:proofErr w:type="gramEnd"/>
    </w:p>
    <w:p w:rsidR="00516772" w:rsidRDefault="00516772" w:rsidP="00516772">
      <w:r>
        <w:t xml:space="preserve">7.1.1. </w:t>
      </w:r>
      <w:r>
        <w:rPr>
          <w:rFonts w:hint="eastAsia"/>
        </w:rPr>
        <w:t>以利戶不再忍讓他們的發言，認為自己也有責任，說出自己的見解，將</w:t>
      </w:r>
      <w:proofErr w:type="gramStart"/>
      <w:r>
        <w:rPr>
          <w:rFonts w:hint="eastAsia"/>
        </w:rPr>
        <w:t>當說的話說</w:t>
      </w:r>
      <w:proofErr w:type="gramEnd"/>
      <w:r>
        <w:rPr>
          <w:rFonts w:hint="eastAsia"/>
        </w:rPr>
        <w:t>出來。</w:t>
      </w:r>
    </w:p>
    <w:p w:rsidR="00516772" w:rsidRDefault="00516772" w:rsidP="00516772">
      <w:r>
        <w:t xml:space="preserve">7.1.2. </w:t>
      </w:r>
      <w:r>
        <w:rPr>
          <w:rFonts w:hint="eastAsia"/>
        </w:rPr>
        <w:t>以利戶這位年青人的論點較客</w:t>
      </w:r>
    </w:p>
    <w:p w:rsidR="00516772" w:rsidRDefault="00516772" w:rsidP="00516772">
      <w:r>
        <w:rPr>
          <w:rFonts w:hint="eastAsia"/>
        </w:rPr>
        <w:t>觀。</w:t>
      </w:r>
    </w:p>
    <w:p w:rsidR="00516772" w:rsidRDefault="00516772" w:rsidP="00516772">
      <w:r>
        <w:t xml:space="preserve">7.1.3. </w:t>
      </w:r>
      <w:r>
        <w:rPr>
          <w:rFonts w:hint="eastAsia"/>
        </w:rPr>
        <w:t>約伯的三位年長朋友，</w:t>
      </w:r>
      <w:proofErr w:type="gramStart"/>
      <w:r>
        <w:rPr>
          <w:rFonts w:hint="eastAsia"/>
        </w:rPr>
        <w:t>主觀，</w:t>
      </w:r>
      <w:proofErr w:type="gramEnd"/>
      <w:r>
        <w:rPr>
          <w:rFonts w:hint="eastAsia"/>
        </w:rPr>
        <w:t>心存成見，不懂得聆聽，不能接受約伯這位受助者的辯白。他們失去了指導受助者歸</w:t>
      </w:r>
      <w:proofErr w:type="gramStart"/>
      <w:r>
        <w:rPr>
          <w:rFonts w:hint="eastAsia"/>
        </w:rPr>
        <w:t>回正路</w:t>
      </w:r>
      <w:proofErr w:type="gramEnd"/>
      <w:r>
        <w:rPr>
          <w:rFonts w:hint="eastAsia"/>
        </w:rPr>
        <w:t>的能力，也破壞了和受助者的關係。</w:t>
      </w:r>
    </w:p>
    <w:p w:rsidR="00516772" w:rsidRDefault="00516772" w:rsidP="00516772">
      <w:r>
        <w:t xml:space="preserve">7.1.4. </w:t>
      </w:r>
      <w:r>
        <w:rPr>
          <w:rFonts w:hint="eastAsia"/>
        </w:rPr>
        <w:t>以利戶排除成見，沒有先判定約伯的不是，而是將自己所觀察的都說出來，陳明他的論點，希望糾正約伯的思想。</w:t>
      </w:r>
    </w:p>
    <w:p w:rsidR="00516772" w:rsidRDefault="00516772" w:rsidP="00516772">
      <w:r>
        <w:t xml:space="preserve">7.1.5. </w:t>
      </w:r>
      <w:r>
        <w:rPr>
          <w:rFonts w:hint="eastAsia"/>
        </w:rPr>
        <w:t>助人者的第一個訣要是細細聆聽後才慢慢發言，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心存偏見，</w:t>
      </w:r>
      <w:proofErr w:type="gramStart"/>
      <w:r>
        <w:rPr>
          <w:rFonts w:hint="eastAsia"/>
        </w:rPr>
        <w:t>不砌詞</w:t>
      </w:r>
      <w:proofErr w:type="gramEnd"/>
      <w:r>
        <w:rPr>
          <w:rFonts w:hint="eastAsia"/>
        </w:rPr>
        <w:t>攻擊，不設最後判斷，只是忍耐地將意見陳明。</w:t>
      </w:r>
    </w:p>
    <w:p w:rsidR="00516772" w:rsidRDefault="00516772" w:rsidP="00516772">
      <w:r>
        <w:t xml:space="preserve">7.2. </w:t>
      </w:r>
      <w:r>
        <w:rPr>
          <w:rFonts w:hint="eastAsia"/>
        </w:rPr>
        <w:t>以利戶表明作為發言者的角色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32:6-14</w:t>
      </w:r>
      <w:proofErr w:type="gramStart"/>
      <w:r>
        <w:rPr>
          <w:rFonts w:hint="eastAsia"/>
        </w:rPr>
        <w:t>）</w:t>
      </w:r>
      <w:proofErr w:type="gramEnd"/>
    </w:p>
    <w:p w:rsidR="00516772" w:rsidRDefault="00516772" w:rsidP="00516772">
      <w:r>
        <w:t xml:space="preserve">7.2.1. </w:t>
      </w:r>
      <w:r>
        <w:rPr>
          <w:rFonts w:hint="eastAsia"/>
        </w:rPr>
        <w:t>以利戶認為朋友們不能折服約伯是件憾事，因為他們對約伯的回應甚為不當。</w:t>
      </w:r>
    </w:p>
    <w:p w:rsidR="00516772" w:rsidRDefault="00516772" w:rsidP="00516772">
      <w:r>
        <w:t xml:space="preserve">7.2.2. </w:t>
      </w:r>
      <w:r>
        <w:rPr>
          <w:rFonts w:hint="eastAsia"/>
        </w:rPr>
        <w:t>三友一方面找不到理據指證約伯，另一方面卻力稱約伯有罪，使約伯聽後</w:t>
      </w:r>
      <w:proofErr w:type="gramStart"/>
      <w:r>
        <w:rPr>
          <w:rFonts w:hint="eastAsia"/>
        </w:rPr>
        <w:t>反感，</w:t>
      </w:r>
      <w:proofErr w:type="gramEnd"/>
      <w:r>
        <w:rPr>
          <w:rFonts w:hint="eastAsia"/>
        </w:rPr>
        <w:t>因而阻礙了他們對約伯的影響力。且致關係變得緊張。</w:t>
      </w:r>
    </w:p>
    <w:p w:rsidR="00516772" w:rsidRDefault="00516772" w:rsidP="00516772">
      <w:r>
        <w:t xml:space="preserve">7.2.3. </w:t>
      </w:r>
      <w:r>
        <w:rPr>
          <w:rFonts w:hint="eastAsia"/>
        </w:rPr>
        <w:t>以利戶的發言，與三友不同。他的目的是要勸導約伯，糾正約伯的錯誤，用誠意使約伯改變。</w:t>
      </w:r>
    </w:p>
    <w:p w:rsidR="00516772" w:rsidRDefault="00516772" w:rsidP="00516772">
      <w:r>
        <w:lastRenderedPageBreak/>
        <w:t xml:space="preserve">7.2.4. </w:t>
      </w:r>
      <w:r>
        <w:rPr>
          <w:rFonts w:hint="eastAsia"/>
        </w:rPr>
        <w:t>助人者的第二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訣要是為對方著想，不是要人屈服，或是要將自己一套的理念強加在對方身上，而是幫助、造就對方，使人得著神的祝福。</w:t>
      </w:r>
    </w:p>
    <w:p w:rsidR="00516772" w:rsidRDefault="00516772" w:rsidP="00516772">
      <w:r>
        <w:t xml:space="preserve">7.3. </w:t>
      </w:r>
      <w:r>
        <w:rPr>
          <w:rFonts w:hint="eastAsia"/>
        </w:rPr>
        <w:t>以利戶表明發言的動機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伯</w:t>
      </w:r>
      <w:r>
        <w:t>32:15-22</w:t>
      </w:r>
      <w:proofErr w:type="gramStart"/>
      <w:r>
        <w:rPr>
          <w:rFonts w:hint="eastAsia"/>
        </w:rPr>
        <w:t>）</w:t>
      </w:r>
      <w:proofErr w:type="gramEnd"/>
    </w:p>
    <w:p w:rsidR="00516772" w:rsidRDefault="00516772" w:rsidP="00516772">
      <w:r>
        <w:t xml:space="preserve">7.3.1. </w:t>
      </w:r>
      <w:r>
        <w:rPr>
          <w:rFonts w:hint="eastAsia"/>
        </w:rPr>
        <w:t>以利戶的發言不單是因為責任，要說服約伯，而且還是為了響應心中那</w:t>
      </w:r>
      <w:proofErr w:type="gramStart"/>
      <w:r>
        <w:rPr>
          <w:rFonts w:hint="eastAsia"/>
        </w:rPr>
        <w:t>份催迫感</w:t>
      </w:r>
      <w:proofErr w:type="gramEnd"/>
      <w:r>
        <w:rPr>
          <w:rFonts w:hint="eastAsia"/>
        </w:rPr>
        <w:t>。</w:t>
      </w:r>
    </w:p>
    <w:p w:rsidR="00516772" w:rsidRDefault="00516772" w:rsidP="00516772">
      <w:r>
        <w:t xml:space="preserve">7.3.2. 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看人的情面，不為奉承誰而說話，只是按著心中的誠實，內裡的感動說出應該要說的話。</w:t>
      </w:r>
    </w:p>
    <w:p w:rsidR="00516772" w:rsidRDefault="00516772" w:rsidP="00516772">
      <w:r>
        <w:t xml:space="preserve">7.3.3. </w:t>
      </w:r>
      <w:proofErr w:type="gramStart"/>
      <w:r>
        <w:rPr>
          <w:rFonts w:hint="eastAsia"/>
        </w:rPr>
        <w:t>神是他</w:t>
      </w:r>
      <w:proofErr w:type="gramEnd"/>
      <w:r>
        <w:rPr>
          <w:rFonts w:hint="eastAsia"/>
        </w:rPr>
        <w:t>的見證人，若他不誠實，神</w:t>
      </w:r>
      <w:proofErr w:type="gramStart"/>
      <w:r>
        <w:rPr>
          <w:rFonts w:hint="eastAsia"/>
        </w:rPr>
        <w:t>必要除滅他</w:t>
      </w:r>
      <w:proofErr w:type="gramEnd"/>
      <w:r>
        <w:rPr>
          <w:rFonts w:hint="eastAsia"/>
        </w:rPr>
        <w:t>。</w:t>
      </w:r>
    </w:p>
    <w:p w:rsidR="00516772" w:rsidRDefault="00516772" w:rsidP="00516772">
      <w:r>
        <w:t xml:space="preserve">7.3.4. </w:t>
      </w:r>
      <w:r>
        <w:rPr>
          <w:rFonts w:hint="eastAsia"/>
        </w:rPr>
        <w:t>助人者的第三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訣要：不為個人感受而說話；不懼怕強權，不失去原則，不見利忘義，而是誠實地為了真理的原故，</w:t>
      </w:r>
      <w:proofErr w:type="gramStart"/>
      <w:r>
        <w:rPr>
          <w:rFonts w:hint="eastAsia"/>
        </w:rPr>
        <w:t>說當說</w:t>
      </w:r>
      <w:proofErr w:type="gramEnd"/>
      <w:r>
        <w:rPr>
          <w:rFonts w:hint="eastAsia"/>
        </w:rPr>
        <w:t>的話。</w:t>
      </w:r>
    </w:p>
    <w:p w:rsidR="00516772" w:rsidRDefault="00516772" w:rsidP="00516772"/>
    <w:p w:rsidR="00516772" w:rsidRDefault="00516772" w:rsidP="00516772">
      <w:r>
        <w:t xml:space="preserve">8. </w:t>
      </w:r>
      <w:r>
        <w:rPr>
          <w:rFonts w:hint="eastAsia"/>
        </w:rPr>
        <w:t>學習在這個受傷的世代中，對神忠誠、放下己見、全心愛人，成為別人的祝福。</w:t>
      </w:r>
    </w:p>
    <w:p w:rsidR="00EB4FBC" w:rsidRPr="00516772" w:rsidRDefault="00516772"/>
    <w:sectPr w:rsidR="00EB4FBC" w:rsidRPr="005167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38"/>
    <w:rsid w:val="003312FB"/>
    <w:rsid w:val="00417B5C"/>
    <w:rsid w:val="00516772"/>
    <w:rsid w:val="008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2021-07-05T06:28:00Z</dcterms:created>
  <dcterms:modified xsi:type="dcterms:W3CDTF">2021-07-05T06:29:00Z</dcterms:modified>
</cp:coreProperties>
</file>