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5" w:rsidRDefault="00DB09D5" w:rsidP="00DB09D5">
      <w:r>
        <w:rPr>
          <w:rFonts w:hint="eastAsia"/>
        </w:rPr>
        <w:t>第</w:t>
      </w:r>
      <w:r>
        <w:t>14</w:t>
      </w:r>
      <w:r>
        <w:rPr>
          <w:rFonts w:hint="eastAsia"/>
        </w:rPr>
        <w:t>講：以利法的第二次發言（</w:t>
      </w:r>
      <w:r>
        <w:t>2</w:t>
      </w:r>
      <w:r>
        <w:rPr>
          <w:rFonts w:hint="eastAsia"/>
        </w:rPr>
        <w:t>）；約伯的第一段回應（伯</w:t>
      </w:r>
      <w:r>
        <w:t>15:17-16:17</w:t>
      </w:r>
      <w:r>
        <w:rPr>
          <w:rFonts w:hint="eastAsia"/>
        </w:rPr>
        <w:t>）</w:t>
      </w:r>
    </w:p>
    <w:p w:rsidR="00DB09D5" w:rsidRDefault="00DB09D5" w:rsidP="00DB09D5">
      <w:r>
        <w:rPr>
          <w:rFonts w:hint="eastAsia"/>
        </w:rPr>
        <w:t>系列：約伯記</w:t>
      </w:r>
    </w:p>
    <w:p w:rsidR="00DB09D5" w:rsidRDefault="00DB09D5" w:rsidP="00DB09D5">
      <w:r>
        <w:rPr>
          <w:rFonts w:hint="eastAsia"/>
        </w:rPr>
        <w:t>講員：李重恩</w:t>
      </w:r>
    </w:p>
    <w:p w:rsidR="00DB09D5" w:rsidRDefault="00DB09D5" w:rsidP="00DB09D5">
      <w:bookmarkStart w:id="0" w:name="_GoBack"/>
      <w:bookmarkEnd w:id="0"/>
      <w:r>
        <w:t xml:space="preserve">1. </w:t>
      </w:r>
      <w:r>
        <w:rPr>
          <w:rFonts w:hint="eastAsia"/>
        </w:rPr>
        <w:t>以立法第二次發言的第二段，中心主題是報應。（伯</w:t>
      </w:r>
      <w:r>
        <w:t>15:17-35</w:t>
      </w:r>
      <w:r>
        <w:rPr>
          <w:rFonts w:hint="eastAsia"/>
        </w:rPr>
        <w:t>）</w:t>
      </w:r>
    </w:p>
    <w:p w:rsidR="00DB09D5" w:rsidRDefault="00DB09D5" w:rsidP="00DB09D5">
      <w:r>
        <w:t xml:space="preserve">1.1. </w:t>
      </w:r>
      <w:r>
        <w:rPr>
          <w:rFonts w:hint="eastAsia"/>
        </w:rPr>
        <w:t>以利法一再強調對惡者的描述，並且說明報應是惡人的結局。</w:t>
      </w:r>
    </w:p>
    <w:p w:rsidR="00DB09D5" w:rsidRDefault="00DB09D5" w:rsidP="00DB09D5">
      <w:r>
        <w:t xml:space="preserve">1.2. </w:t>
      </w:r>
      <w:r>
        <w:rPr>
          <w:rFonts w:hint="eastAsia"/>
        </w:rPr>
        <w:t>以利法的目的是提醒約伯小心言語，人當為自己的毀滅負責。</w:t>
      </w:r>
    </w:p>
    <w:p w:rsidR="00DB09D5" w:rsidRDefault="00DB09D5" w:rsidP="00DB09D5"/>
    <w:p w:rsidR="00DB09D5" w:rsidRDefault="00DB09D5" w:rsidP="00DB09D5">
      <w:r>
        <w:t xml:space="preserve">2. </w:t>
      </w:r>
      <w:r>
        <w:rPr>
          <w:rFonts w:hint="eastAsia"/>
        </w:rPr>
        <w:t>以利法再用教師的口吻跟約伯說話，認為約伯當謙卑下來，聽聽朋友的話，有受教的心，切實認罪。（伯</w:t>
      </w:r>
      <w:r>
        <w:t>15:18</w:t>
      </w:r>
      <w:r>
        <w:rPr>
          <w:rFonts w:hint="eastAsia"/>
        </w:rPr>
        <w:t>）</w:t>
      </w:r>
    </w:p>
    <w:p w:rsidR="00DB09D5" w:rsidRDefault="00DB09D5" w:rsidP="00DB09D5"/>
    <w:p w:rsidR="00DB09D5" w:rsidRDefault="00DB09D5" w:rsidP="00DB09D5">
      <w:r>
        <w:t xml:space="preserve">3. </w:t>
      </w:r>
      <w:r>
        <w:rPr>
          <w:rFonts w:hint="eastAsia"/>
        </w:rPr>
        <w:t>以利法再次強調傳統的權威（伯</w:t>
      </w:r>
      <w:r>
        <w:t>15:18</w:t>
      </w:r>
      <w:r>
        <w:rPr>
          <w:rFonts w:hint="eastAsia"/>
        </w:rPr>
        <w:t>）</w:t>
      </w:r>
    </w:p>
    <w:p w:rsidR="00DB09D5" w:rsidRDefault="00DB09D5" w:rsidP="00DB09D5"/>
    <w:p w:rsidR="00DB09D5" w:rsidRDefault="00DB09D5" w:rsidP="00DB09D5">
      <w:r>
        <w:t xml:space="preserve">4. </w:t>
      </w:r>
      <w:r>
        <w:rPr>
          <w:rFonts w:hint="eastAsia"/>
        </w:rPr>
        <w:t>以利法對惡人命運的五方面見解（伯</w:t>
      </w:r>
      <w:r>
        <w:t>15:20-35</w:t>
      </w:r>
      <w:r>
        <w:rPr>
          <w:rFonts w:hint="eastAsia"/>
        </w:rPr>
        <w:t>）</w:t>
      </w:r>
    </w:p>
    <w:p w:rsidR="00DB09D5" w:rsidRDefault="00DB09D5" w:rsidP="00DB09D5">
      <w:r>
        <w:t xml:space="preserve">4.1. </w:t>
      </w:r>
      <w:r>
        <w:rPr>
          <w:rFonts w:hint="eastAsia"/>
        </w:rPr>
        <w:t>惡人的一生嘗盡痛苦（伯</w:t>
      </w:r>
      <w:r>
        <w:t>15:20-24</w:t>
      </w:r>
      <w:r>
        <w:rPr>
          <w:rFonts w:hint="eastAsia"/>
        </w:rPr>
        <w:t>）</w:t>
      </w:r>
    </w:p>
    <w:p w:rsidR="00DB09D5" w:rsidRDefault="00DB09D5" w:rsidP="00DB09D5">
      <w:r>
        <w:t xml:space="preserve">4.1.1. </w:t>
      </w:r>
      <w:r>
        <w:rPr>
          <w:rFonts w:hint="eastAsia"/>
        </w:rPr>
        <w:t>惡人與強暴人一生受盡痛苦，尤其是惡人的生命中，彌漫著死亡的恐懼，且內心沒有平安，深怕隨時會遭受報應，也沒有把握可以逃脫災禍。</w:t>
      </w:r>
    </w:p>
    <w:p w:rsidR="00DB09D5" w:rsidRDefault="00DB09D5" w:rsidP="00DB09D5">
      <w:r>
        <w:t xml:space="preserve">4.1.2. </w:t>
      </w:r>
      <w:r>
        <w:rPr>
          <w:rFonts w:hint="eastAsia"/>
        </w:rPr>
        <w:t>惡人所懼怕的，結果都會如預期臨到，也暗示約伯今天所受的，是惡人理當有的結局。</w:t>
      </w:r>
    </w:p>
    <w:p w:rsidR="00DB09D5" w:rsidRDefault="00DB09D5" w:rsidP="00DB09D5">
      <w:r>
        <w:t xml:space="preserve">4.2. </w:t>
      </w:r>
      <w:r>
        <w:rPr>
          <w:rFonts w:hint="eastAsia"/>
        </w:rPr>
        <w:t>惡人對神是驕傲愚妄（伯</w:t>
      </w:r>
      <w:r>
        <w:t>15:25-27</w:t>
      </w:r>
      <w:r>
        <w:rPr>
          <w:rFonts w:hint="eastAsia"/>
        </w:rPr>
        <w:t>）</w:t>
      </w:r>
    </w:p>
    <w:p w:rsidR="00DB09D5" w:rsidRDefault="00DB09D5" w:rsidP="00DB09D5">
      <w:r>
        <w:t xml:space="preserve">4.2.1. </w:t>
      </w:r>
      <w:r>
        <w:rPr>
          <w:rFonts w:hint="eastAsia"/>
        </w:rPr>
        <w:t>惡人因驕傲而敵擋神，是愚妄的行動。</w:t>
      </w:r>
    </w:p>
    <w:p w:rsidR="00DB09D5" w:rsidRDefault="00DB09D5" w:rsidP="00DB09D5">
      <w:r>
        <w:t xml:space="preserve">4.2.2. </w:t>
      </w:r>
      <w:r>
        <w:rPr>
          <w:rFonts w:hint="eastAsia"/>
        </w:rPr>
        <w:t>惡人雖然得不義之財，生活奢華放縱，並且肥胖，但結果必沒氣力作戰，他們與神對抗，必死無疑。</w:t>
      </w:r>
    </w:p>
    <w:p w:rsidR="00DB09D5" w:rsidRDefault="00DB09D5" w:rsidP="00DB09D5">
      <w:r>
        <w:t xml:space="preserve">4.3. </w:t>
      </w:r>
      <w:r>
        <w:rPr>
          <w:rFonts w:hint="eastAsia"/>
        </w:rPr>
        <w:t>惡人必不得富足（伯</w:t>
      </w:r>
      <w:r>
        <w:t>15:28-31</w:t>
      </w:r>
      <w:r>
        <w:rPr>
          <w:rFonts w:hint="eastAsia"/>
        </w:rPr>
        <w:t>）</w:t>
      </w:r>
    </w:p>
    <w:p w:rsidR="00DB09D5" w:rsidRDefault="00DB09D5" w:rsidP="00DB09D5">
      <w:r>
        <w:t xml:space="preserve">4.3.1. </w:t>
      </w:r>
      <w:r>
        <w:rPr>
          <w:rFonts w:hint="eastAsia"/>
        </w:rPr>
        <w:t>惡人的財富有一天必成為亂堆，產業也無法增加。</w:t>
      </w:r>
    </w:p>
    <w:p w:rsidR="00DB09D5" w:rsidRDefault="00DB09D5" w:rsidP="00DB09D5">
      <w:r>
        <w:t xml:space="preserve">4.3.2. </w:t>
      </w:r>
      <w:r>
        <w:rPr>
          <w:rFonts w:hint="eastAsia"/>
        </w:rPr>
        <w:t>惡人的報應是突然而來，一剎那間盡失所有。</w:t>
      </w:r>
    </w:p>
    <w:p w:rsidR="00DB09D5" w:rsidRDefault="00DB09D5" w:rsidP="00DB09D5">
      <w:r>
        <w:t xml:space="preserve">4.3.3. </w:t>
      </w:r>
      <w:r>
        <w:rPr>
          <w:rFonts w:hint="eastAsia"/>
        </w:rPr>
        <w:t>指出約伯的光景有如惡人的結局。</w:t>
      </w:r>
    </w:p>
    <w:p w:rsidR="00DB09D5" w:rsidRDefault="00DB09D5" w:rsidP="00DB09D5">
      <w:r>
        <w:t xml:space="preserve">4.4. </w:t>
      </w:r>
      <w:r>
        <w:rPr>
          <w:rFonts w:hint="eastAsia"/>
        </w:rPr>
        <w:t>惡人必無後代（伯</w:t>
      </w:r>
      <w:r>
        <w:t>15:32-34</w:t>
      </w:r>
      <w:r>
        <w:rPr>
          <w:rFonts w:hint="eastAsia"/>
        </w:rPr>
        <w:t>）惡人沒有後代，絕子絕孫，居所被焚。</w:t>
      </w:r>
    </w:p>
    <w:p w:rsidR="00DB09D5" w:rsidRDefault="00DB09D5" w:rsidP="00DB09D5">
      <w:r>
        <w:t xml:space="preserve">4.5. </w:t>
      </w:r>
      <w:r>
        <w:rPr>
          <w:rFonts w:hint="eastAsia"/>
        </w:rPr>
        <w:t>總結惡人的生命（伯</w:t>
      </w:r>
      <w:r>
        <w:t>15:35</w:t>
      </w:r>
      <w:r>
        <w:rPr>
          <w:rFonts w:hint="eastAsia"/>
        </w:rPr>
        <w:t>）</w:t>
      </w:r>
    </w:p>
    <w:p w:rsidR="00DB09D5" w:rsidRDefault="00DB09D5" w:rsidP="00DB09D5">
      <w:r>
        <w:t xml:space="preserve">4.5.1. </w:t>
      </w:r>
      <w:r>
        <w:rPr>
          <w:rFonts w:hint="eastAsia"/>
        </w:rPr>
        <w:t>以利法認為約伯受苦是因他罪孽的結局。</w:t>
      </w:r>
    </w:p>
    <w:p w:rsidR="00DB09D5" w:rsidRDefault="00DB09D5" w:rsidP="00DB09D5">
      <w:r>
        <w:t xml:space="preserve">4.5.2. </w:t>
      </w:r>
      <w:r>
        <w:rPr>
          <w:rFonts w:hint="eastAsia"/>
        </w:rPr>
        <w:t>以利法嚴厲地警告約伯當心言語，人要為自己的毀滅負責任，不能歸咎是神的專橫。</w:t>
      </w:r>
    </w:p>
    <w:p w:rsidR="00DB09D5" w:rsidRDefault="00DB09D5" w:rsidP="00DB09D5">
      <w:r>
        <w:t xml:space="preserve">4.5.3. </w:t>
      </w:r>
      <w:r>
        <w:rPr>
          <w:rFonts w:hint="eastAsia"/>
        </w:rPr>
        <w:t>以利法認為受苦乃由於罪，惡人必無好結局。</w:t>
      </w:r>
    </w:p>
    <w:p w:rsidR="00DB09D5" w:rsidRDefault="00DB09D5" w:rsidP="00DB09D5"/>
    <w:p w:rsidR="00DB09D5" w:rsidRDefault="00DB09D5" w:rsidP="00DB09D5">
      <w:r>
        <w:t xml:space="preserve">5. </w:t>
      </w:r>
      <w:r>
        <w:rPr>
          <w:rFonts w:hint="eastAsia"/>
        </w:rPr>
        <w:t>傳統的觀點與真實的經驗</w:t>
      </w:r>
    </w:p>
    <w:p w:rsidR="00DB09D5" w:rsidRDefault="00DB09D5" w:rsidP="00DB09D5">
      <w:r>
        <w:t xml:space="preserve">5.1. </w:t>
      </w:r>
      <w:r>
        <w:rPr>
          <w:rFonts w:hint="eastAsia"/>
        </w:rPr>
        <w:t>以利法固守傳統，堅決地認為約伯所遭遇的苦難是由於罪的原故；約伯認為，惡人與義人都會遭遇相同的苦難。</w:t>
      </w:r>
    </w:p>
    <w:p w:rsidR="00DB09D5" w:rsidRDefault="00DB09D5" w:rsidP="00DB09D5">
      <w:r>
        <w:t xml:space="preserve">5.2. </w:t>
      </w:r>
      <w:r>
        <w:rPr>
          <w:rFonts w:hint="eastAsia"/>
        </w:rPr>
        <w:t>傳統是前人在不斷探索真理的過程中，將真實的經驗，用當時有效的答案表達出來。</w:t>
      </w:r>
    </w:p>
    <w:p w:rsidR="00DB09D5" w:rsidRDefault="00DB09D5" w:rsidP="00DB09D5">
      <w:r>
        <w:lastRenderedPageBreak/>
        <w:t xml:space="preserve">5.3. </w:t>
      </w:r>
      <w:r>
        <w:rPr>
          <w:rFonts w:hint="eastAsia"/>
        </w:rPr>
        <w:t>傳統應經過反省而承接。否則傳統就成為習慣，而不問其原委，令真實的經驗與傳統有很大的差距，形成矛盾與衝突。</w:t>
      </w:r>
    </w:p>
    <w:p w:rsidR="00DB09D5" w:rsidRDefault="00DB09D5" w:rsidP="00DB09D5">
      <w:r>
        <w:t xml:space="preserve">5.4. </w:t>
      </w:r>
      <w:r>
        <w:rPr>
          <w:rFonts w:hint="eastAsia"/>
        </w:rPr>
        <w:t>法利賽人、文士承接傳統，卻廢棄了神原本的心意，甚至將人定罪等。主耶穌對他們有極嚴厲的責備，糾正他們的錯誤，讓他們反省神的真理。</w:t>
      </w:r>
      <w:r>
        <w:t> </w:t>
      </w:r>
    </w:p>
    <w:p w:rsidR="00DB09D5" w:rsidRDefault="00DB09D5" w:rsidP="00DB09D5">
      <w:r>
        <w:t xml:space="preserve">5.5. </w:t>
      </w:r>
      <w:r>
        <w:rPr>
          <w:rFonts w:hint="eastAsia"/>
        </w:rPr>
        <w:t>主耶穌呼召我們，不是要我們去履行傳統，或是死守誡條，而是呼召我們去跟從祂，真真實實地領受在基督裡愛的自由。誠實面對自己與別人，活出真信仰，建立合乎主心意的生命。</w:t>
      </w:r>
    </w:p>
    <w:p w:rsidR="00DB09D5" w:rsidRDefault="00DB09D5" w:rsidP="00DB09D5"/>
    <w:p w:rsidR="00DB09D5" w:rsidRDefault="00DB09D5" w:rsidP="00DB09D5">
      <w:r>
        <w:t xml:space="preserve">6. </w:t>
      </w:r>
      <w:r>
        <w:rPr>
          <w:rFonts w:hint="eastAsia"/>
        </w:rPr>
        <w:t>約伯責備他的朋友不單不懂得慰藉他，反而不斷增添他的苦惱。（伯</w:t>
      </w:r>
      <w:r>
        <w:t>16-17</w:t>
      </w:r>
      <w:r>
        <w:rPr>
          <w:rFonts w:hint="eastAsia"/>
        </w:rPr>
        <w:t>章）</w:t>
      </w:r>
    </w:p>
    <w:p w:rsidR="00DB09D5" w:rsidRDefault="00DB09D5" w:rsidP="00DB09D5">
      <w:r>
        <w:t xml:space="preserve">6.1. </w:t>
      </w:r>
      <w:r>
        <w:rPr>
          <w:rFonts w:hint="eastAsia"/>
        </w:rPr>
        <w:t>約伯責備他的朋友，他們的安慰倍增他的愁煩，他自己實在感到疲乏不堪。（伯</w:t>
      </w:r>
      <w:r>
        <w:t>16:1-17</w:t>
      </w:r>
      <w:r>
        <w:rPr>
          <w:rFonts w:hint="eastAsia"/>
        </w:rPr>
        <w:t>）</w:t>
      </w:r>
    </w:p>
    <w:p w:rsidR="00DB09D5" w:rsidRDefault="00DB09D5" w:rsidP="00DB09D5">
      <w:r>
        <w:t xml:space="preserve">6.2. </w:t>
      </w:r>
      <w:r>
        <w:rPr>
          <w:rFonts w:hint="eastAsia"/>
        </w:rPr>
        <w:t>約伯轉向，不與他的朋友說話。他痛苦地呼籲見證人證實他的地位。他呼籲的對象是神。（伯</w:t>
      </w:r>
      <w:r>
        <w:t>16:18-17:16</w:t>
      </w:r>
      <w:r>
        <w:rPr>
          <w:rFonts w:hint="eastAsia"/>
        </w:rPr>
        <w:t>）</w:t>
      </w:r>
    </w:p>
    <w:p w:rsidR="00DB09D5" w:rsidRDefault="00DB09D5" w:rsidP="00DB09D5"/>
    <w:p w:rsidR="00DB09D5" w:rsidRDefault="00DB09D5" w:rsidP="00DB09D5">
      <w:r>
        <w:t xml:space="preserve">7. </w:t>
      </w:r>
      <w:r>
        <w:rPr>
          <w:rFonts w:hint="eastAsia"/>
        </w:rPr>
        <w:t>約伯對他朋友的責備（伯</w:t>
      </w:r>
      <w:r>
        <w:t>16:1-17</w:t>
      </w:r>
      <w:r>
        <w:rPr>
          <w:rFonts w:hint="eastAsia"/>
        </w:rPr>
        <w:t>）</w:t>
      </w:r>
    </w:p>
    <w:p w:rsidR="00DB09D5" w:rsidRDefault="00DB09D5" w:rsidP="00DB09D5">
      <w:r>
        <w:t xml:space="preserve">7.1. </w:t>
      </w:r>
      <w:r>
        <w:rPr>
          <w:rFonts w:hint="eastAsia"/>
        </w:rPr>
        <w:t>約伯挖苦他的朋友說話也屬“虛空”（伯</w:t>
      </w:r>
      <w:r>
        <w:t>16:1-5</w:t>
      </w:r>
      <w:r>
        <w:rPr>
          <w:rFonts w:hint="eastAsia"/>
        </w:rPr>
        <w:t>）</w:t>
      </w:r>
    </w:p>
    <w:p w:rsidR="00DB09D5" w:rsidRDefault="00DB09D5" w:rsidP="00DB09D5">
      <w:r>
        <w:t xml:space="preserve">7.1.1. </w:t>
      </w:r>
      <w:r>
        <w:rPr>
          <w:rFonts w:hint="eastAsia"/>
        </w:rPr>
        <w:t>約伯在伯</w:t>
      </w:r>
      <w:r>
        <w:t>13</w:t>
      </w:r>
      <w:r>
        <w:rPr>
          <w:rFonts w:hint="eastAsia"/>
        </w:rPr>
        <w:t>章中指責他的朋友是無用的醫生。約伯說朋友們幫不了他，還更加添他的愁煩。</w:t>
      </w:r>
    </w:p>
    <w:p w:rsidR="00DB09D5" w:rsidRDefault="00DB09D5" w:rsidP="00DB09D5">
      <w:r>
        <w:t xml:space="preserve">7.1.2. </w:t>
      </w:r>
      <w:r>
        <w:rPr>
          <w:rFonts w:hint="eastAsia"/>
        </w:rPr>
        <w:t>約伯用朋友的話來責備朋友。以利法曾責備約伯的言語只有虛空，亳無價值。約伯無須回應以利法那些虛空的話。</w:t>
      </w:r>
    </w:p>
    <w:p w:rsidR="00DB09D5" w:rsidRDefault="00DB09D5" w:rsidP="00DB09D5">
      <w:r>
        <w:t xml:space="preserve">7.1.3. </w:t>
      </w:r>
      <w:r>
        <w:rPr>
          <w:rFonts w:hint="eastAsia"/>
        </w:rPr>
        <w:t>約伯指出，若果他的朋友們有難，他絕對不會挖苦他們，而是用口安慰堅固他憂愁的朋友。</w:t>
      </w:r>
    </w:p>
    <w:p w:rsidR="00DB09D5" w:rsidRDefault="00DB09D5" w:rsidP="00DB09D5">
      <w:r>
        <w:t xml:space="preserve">7.2. </w:t>
      </w:r>
      <w:r>
        <w:rPr>
          <w:rFonts w:hint="eastAsia"/>
        </w:rPr>
        <w:t>約伯再述自己的苦情（伯</w:t>
      </w:r>
      <w:r>
        <w:t>16:6-16</w:t>
      </w:r>
      <w:r>
        <w:rPr>
          <w:rFonts w:hint="eastAsia"/>
        </w:rPr>
        <w:t>）</w:t>
      </w:r>
    </w:p>
    <w:p w:rsidR="00DB09D5" w:rsidRDefault="00DB09D5" w:rsidP="00DB09D5">
      <w:r>
        <w:t xml:space="preserve">7.2.1. </w:t>
      </w:r>
      <w:r>
        <w:rPr>
          <w:rFonts w:hint="eastAsia"/>
        </w:rPr>
        <w:t>約伯並不知道苦難來自撒但，以為從神而來。</w:t>
      </w:r>
    </w:p>
    <w:p w:rsidR="00DB09D5" w:rsidRDefault="00DB09D5" w:rsidP="00DB09D5">
      <w:pPr>
        <w:rPr>
          <w:rFonts w:hint="eastAsia"/>
        </w:rPr>
      </w:pPr>
      <w:r>
        <w:t xml:space="preserve">7.2.2. </w:t>
      </w:r>
      <w:r>
        <w:rPr>
          <w:rFonts w:hint="eastAsia"/>
        </w:rPr>
        <w:t>神使他困倦，自己再受不了</w:t>
      </w:r>
    </w:p>
    <w:p w:rsidR="00DB09D5" w:rsidRDefault="00DB09D5" w:rsidP="00DB09D5">
      <w:r>
        <w:t xml:space="preserve">7.2.3. </w:t>
      </w:r>
      <w:r>
        <w:rPr>
          <w:rFonts w:hint="eastAsia"/>
        </w:rPr>
        <w:t>神使親友遠離他。因他的苦難，家人與朋友都疏遠他，使他本有的生活與社會關係，完全受到破壞，剩下他孤單一人。</w:t>
      </w:r>
    </w:p>
    <w:p w:rsidR="00DB09D5" w:rsidRDefault="00DB09D5" w:rsidP="00DB09D5">
      <w:r>
        <w:t xml:space="preserve">7.2.4. </w:t>
      </w:r>
      <w:r>
        <w:rPr>
          <w:rFonts w:hint="eastAsia"/>
        </w:rPr>
        <w:t>神使他身患疾病，因而被朋友認定有罪。古時認為，健康是神的福佑，身患重疾，是神的懲罰。</w:t>
      </w:r>
    </w:p>
    <w:p w:rsidR="00DB09D5" w:rsidRDefault="00DB09D5" w:rsidP="00DB09D5">
      <w:r>
        <w:t xml:space="preserve">7.2.5. </w:t>
      </w:r>
      <w:r>
        <w:rPr>
          <w:rFonts w:hint="eastAsia"/>
        </w:rPr>
        <w:t>神使不敬虔的人攻擊他。約伯堅持自己是敬虔的人，他所受的苦難是無辜的。</w:t>
      </w:r>
    </w:p>
    <w:p w:rsidR="00DB09D5" w:rsidRDefault="00DB09D5" w:rsidP="00DB09D5">
      <w:r>
        <w:t xml:space="preserve">7.2.6. </w:t>
      </w:r>
      <w:r>
        <w:rPr>
          <w:rFonts w:hint="eastAsia"/>
        </w:rPr>
        <w:t>神使安逸離開他，使他落在仇敵的手中。</w:t>
      </w:r>
    </w:p>
    <w:p w:rsidR="00DB09D5" w:rsidRDefault="00DB09D5" w:rsidP="00DB09D5">
      <w:r>
        <w:t xml:space="preserve">7.2.7. </w:t>
      </w:r>
      <w:r>
        <w:rPr>
          <w:rFonts w:hint="eastAsia"/>
        </w:rPr>
        <w:t>神使他情緒激動，哭得滿面通紅。</w:t>
      </w:r>
    </w:p>
    <w:p w:rsidR="00DB09D5" w:rsidRDefault="00DB09D5" w:rsidP="00DB09D5">
      <w:r>
        <w:t xml:space="preserve">7.3. </w:t>
      </w:r>
      <w:r>
        <w:rPr>
          <w:rFonts w:hint="eastAsia"/>
        </w:rPr>
        <w:t>約伯堅持自己的純正（伯</w:t>
      </w:r>
      <w:r>
        <w:t>16:17-22</w:t>
      </w:r>
      <w:r>
        <w:rPr>
          <w:rFonts w:hint="eastAsia"/>
        </w:rPr>
        <w:t>）</w:t>
      </w:r>
    </w:p>
    <w:p w:rsidR="00DB09D5" w:rsidRDefault="00DB09D5" w:rsidP="00DB09D5">
      <w:r>
        <w:t xml:space="preserve">7.3.1. </w:t>
      </w:r>
      <w:r>
        <w:rPr>
          <w:rFonts w:hint="eastAsia"/>
        </w:rPr>
        <w:t>約伯用“手中”表明行為純全；用“祈禱”表達內心的清潔。（伯</w:t>
      </w:r>
      <w:r>
        <w:t>16:17</w:t>
      </w:r>
      <w:r>
        <w:rPr>
          <w:rFonts w:hint="eastAsia"/>
        </w:rPr>
        <w:t>）</w:t>
      </w:r>
    </w:p>
    <w:p w:rsidR="00DB09D5" w:rsidRDefault="00DB09D5" w:rsidP="00DB09D5">
      <w:r>
        <w:t xml:space="preserve">7.3.2. </w:t>
      </w:r>
      <w:r>
        <w:rPr>
          <w:rFonts w:hint="eastAsia"/>
        </w:rPr>
        <w:t>約伯堅持認為自己不是因犯罪而遭受刑罰。</w:t>
      </w:r>
    </w:p>
    <w:p w:rsidR="00DB09D5" w:rsidRDefault="00DB09D5" w:rsidP="00DB09D5">
      <w:r>
        <w:t xml:space="preserve">7.3.3. </w:t>
      </w:r>
      <w:r>
        <w:rPr>
          <w:rFonts w:hint="eastAsia"/>
        </w:rPr>
        <w:t>約伯的朋友們活在安逸中，完全不明白約伯的處境，反而攻擊約伯。</w:t>
      </w:r>
    </w:p>
    <w:p w:rsidR="00DB09D5" w:rsidRDefault="00DB09D5" w:rsidP="00DB09D5">
      <w:r>
        <w:t xml:space="preserve">7.3.4. </w:t>
      </w:r>
      <w:r>
        <w:rPr>
          <w:rFonts w:hint="eastAsia"/>
        </w:rPr>
        <w:t>約伯在苦難中，明白受苦者的痛苦。約伯不會用言語來攻擊受苦者，卻要</w:t>
      </w:r>
      <w:r>
        <w:rPr>
          <w:rFonts w:hint="eastAsia"/>
        </w:rPr>
        <w:lastRenderedPageBreak/>
        <w:t>用言語來堅固朋友，消解朋友的憂愁。</w:t>
      </w:r>
    </w:p>
    <w:p w:rsidR="00DB09D5" w:rsidRDefault="00DB09D5" w:rsidP="00DB09D5"/>
    <w:p w:rsidR="00DB09D5" w:rsidRDefault="00DB09D5" w:rsidP="00DB09D5">
      <w:pPr>
        <w:rPr>
          <w:rFonts w:hint="eastAsia"/>
        </w:rPr>
      </w:pPr>
      <w:r>
        <w:t xml:space="preserve">8. </w:t>
      </w:r>
      <w:r>
        <w:rPr>
          <w:rFonts w:hint="eastAsia"/>
        </w:rPr>
        <w:t>反省</w:t>
      </w:r>
    </w:p>
    <w:p w:rsidR="00DB09D5" w:rsidRDefault="00DB09D5" w:rsidP="00DB09D5">
      <w:r>
        <w:t xml:space="preserve">8.1. </w:t>
      </w:r>
      <w:r>
        <w:rPr>
          <w:rFonts w:hint="eastAsia"/>
        </w:rPr>
        <w:t>要好好地管理自己的舌頭（雅</w:t>
      </w:r>
      <w:r>
        <w:t>3:2</w:t>
      </w:r>
      <w:r>
        <w:rPr>
          <w:rFonts w:hint="eastAsia"/>
        </w:rPr>
        <w:t>）</w:t>
      </w:r>
    </w:p>
    <w:p w:rsidR="00DB09D5" w:rsidRDefault="00DB09D5" w:rsidP="00DB09D5">
      <w:r>
        <w:t xml:space="preserve">8.2. </w:t>
      </w:r>
      <w:r>
        <w:rPr>
          <w:rFonts w:hint="eastAsia"/>
        </w:rPr>
        <w:t>我們的舌頭，反映我們的內心世界。（路</w:t>
      </w:r>
      <w:r>
        <w:t>6:45</w:t>
      </w:r>
      <w:r>
        <w:rPr>
          <w:rFonts w:hint="eastAsia"/>
        </w:rPr>
        <w:t>）</w:t>
      </w:r>
    </w:p>
    <w:p w:rsidR="00DB09D5" w:rsidRDefault="00DB09D5" w:rsidP="00DB09D5">
      <w:r>
        <w:t xml:space="preserve">8.3. </w:t>
      </w:r>
      <w:r>
        <w:rPr>
          <w:rFonts w:hint="eastAsia"/>
        </w:rPr>
        <w:t>我們期望自己的生命對別人發揮影響力，便需要常常留心自己內在的生命是如何。</w:t>
      </w:r>
    </w:p>
    <w:p w:rsidR="00DB09D5" w:rsidRDefault="00DB09D5" w:rsidP="00DB09D5">
      <w:r>
        <w:t xml:space="preserve">8.4. </w:t>
      </w:r>
      <w:r>
        <w:rPr>
          <w:rFonts w:hint="eastAsia"/>
        </w:rPr>
        <w:t>願主祝福我們及我們的舌頭，使之能發出榮耀祂的生命。</w:t>
      </w:r>
    </w:p>
    <w:p w:rsidR="00EB4FBC" w:rsidRPr="00DB09D5" w:rsidRDefault="00DB09D5"/>
    <w:sectPr w:rsidR="00EB4FBC" w:rsidRPr="00DB0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B2"/>
    <w:rsid w:val="003312FB"/>
    <w:rsid w:val="00417B5C"/>
    <w:rsid w:val="00DB09D5"/>
    <w:rsid w:val="00E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2021-07-05T06:38:00Z</dcterms:created>
  <dcterms:modified xsi:type="dcterms:W3CDTF">2021-07-05T06:39:00Z</dcterms:modified>
</cp:coreProperties>
</file>