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65" w:rsidRDefault="00D84865" w:rsidP="00D84865">
      <w:r>
        <w:rPr>
          <w:rFonts w:hint="eastAsia"/>
        </w:rPr>
        <w:t>第</w:t>
      </w:r>
      <w:r>
        <w:t>25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對西底家</w:t>
      </w:r>
      <w:proofErr w:type="gramEnd"/>
      <w:r>
        <w:rPr>
          <w:rFonts w:hint="eastAsia"/>
        </w:rPr>
        <w:t>和百姓的宣告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34:1-22</w:t>
      </w:r>
      <w:proofErr w:type="gramStart"/>
      <w:r>
        <w:rPr>
          <w:rFonts w:hint="eastAsia"/>
        </w:rPr>
        <w:t>）</w:t>
      </w:r>
      <w:proofErr w:type="gramEnd"/>
    </w:p>
    <w:p w:rsidR="00D84865" w:rsidRDefault="00D84865" w:rsidP="00D84865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D84865" w:rsidRDefault="00D84865" w:rsidP="00D84865">
      <w:r>
        <w:rPr>
          <w:rFonts w:hint="eastAsia"/>
        </w:rPr>
        <w:t>講員：林誠</w:t>
      </w:r>
    </w:p>
    <w:p w:rsidR="00D84865" w:rsidRDefault="00D84865" w:rsidP="00D84865">
      <w:bookmarkStart w:id="0" w:name="_GoBack"/>
      <w:bookmarkEnd w:id="0"/>
      <w:r>
        <w:rPr>
          <w:rFonts w:hint="eastAsia"/>
        </w:rPr>
        <w:t>耶</w:t>
      </w:r>
      <w:r>
        <w:t>34-39</w:t>
      </w:r>
      <w:r>
        <w:rPr>
          <w:rFonts w:hint="eastAsia"/>
        </w:rPr>
        <w:t>章談的是</w:t>
      </w:r>
      <w:proofErr w:type="gramStart"/>
      <w:r>
        <w:rPr>
          <w:rFonts w:hint="eastAsia"/>
        </w:rPr>
        <w:t>約雅敬、西底</w:t>
      </w:r>
      <w:proofErr w:type="gramEnd"/>
      <w:r>
        <w:rPr>
          <w:rFonts w:hint="eastAsia"/>
        </w:rPr>
        <w:t>家年間的史事和先知再受迫害。我們在當中看見神選民的頑梗，也看見先知的堅固心志。</w:t>
      </w:r>
    </w:p>
    <w:p w:rsidR="00D84865" w:rsidRDefault="00D84865" w:rsidP="00D84865"/>
    <w:p w:rsidR="00D84865" w:rsidRDefault="00D84865" w:rsidP="00D84865">
      <w:r>
        <w:rPr>
          <w:rFonts w:hint="eastAsia"/>
        </w:rPr>
        <w:t>耶</w:t>
      </w:r>
      <w:r>
        <w:t>34</w:t>
      </w:r>
      <w:r>
        <w:rPr>
          <w:rFonts w:hint="eastAsia"/>
        </w:rPr>
        <w:t>章可以分為兩個大段落：第一個段落是</w:t>
      </w:r>
      <w:r>
        <w:t>34:1-</w:t>
      </w:r>
      <w:proofErr w:type="gramStart"/>
      <w:r>
        <w:t>7</w:t>
      </w:r>
      <w:r>
        <w:rPr>
          <w:rFonts w:hint="eastAsia"/>
        </w:rPr>
        <w:t>對西底家</w:t>
      </w:r>
      <w:proofErr w:type="gramEnd"/>
      <w:r>
        <w:rPr>
          <w:rFonts w:hint="eastAsia"/>
        </w:rPr>
        <w:t>的信息，第二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段落是</w:t>
      </w:r>
      <w:r>
        <w:t>34:8-22</w:t>
      </w:r>
      <w:r>
        <w:rPr>
          <w:rFonts w:hint="eastAsia"/>
        </w:rPr>
        <w:t>，對背信的百姓的宣告。</w:t>
      </w:r>
    </w:p>
    <w:p w:rsidR="00D84865" w:rsidRDefault="00D84865" w:rsidP="00D84865"/>
    <w:p w:rsidR="00D84865" w:rsidRDefault="00D84865" w:rsidP="00D84865">
      <w:r>
        <w:rPr>
          <w:rFonts w:hint="eastAsia"/>
        </w:rPr>
        <w:t>主</w:t>
      </w:r>
      <w:proofErr w:type="gramStart"/>
      <w:r>
        <w:rPr>
          <w:rFonts w:hint="eastAsia"/>
        </w:rPr>
        <w:t>前</w:t>
      </w:r>
      <w:r>
        <w:t>589</w:t>
      </w:r>
      <w:r>
        <w:rPr>
          <w:rFonts w:hint="eastAsia"/>
        </w:rPr>
        <w:t>年西底家</w:t>
      </w:r>
      <w:proofErr w:type="gramEnd"/>
      <w:r>
        <w:rPr>
          <w:rFonts w:hint="eastAsia"/>
        </w:rPr>
        <w:t>王背叛，巴比倫軍隊大舉進犯，第二年，巴比倫軍隊就圍困了耶路撒冷。那時猶大剩下的城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不多，只剩下兩座堅固城，就是拉吉和亞西加。耶</w:t>
      </w:r>
      <w:proofErr w:type="gramStart"/>
      <w:r>
        <w:rPr>
          <w:rFonts w:hint="eastAsia"/>
        </w:rPr>
        <w:t>利米向西底</w:t>
      </w:r>
      <w:proofErr w:type="gramEnd"/>
      <w:r>
        <w:rPr>
          <w:rFonts w:hint="eastAsia"/>
        </w:rPr>
        <w:t>家王傳遞耶和華的話說，巴比倫王將用火</w:t>
      </w:r>
      <w:proofErr w:type="gramStart"/>
      <w:r>
        <w:rPr>
          <w:rFonts w:hint="eastAsia"/>
        </w:rPr>
        <w:t>焚毀那城</w:t>
      </w:r>
      <w:proofErr w:type="gramEnd"/>
      <w:r>
        <w:rPr>
          <w:rFonts w:hint="eastAsia"/>
        </w:rPr>
        <w:t>，可見毀滅是完全的、徹底的。</w:t>
      </w:r>
      <w:proofErr w:type="gramStart"/>
      <w:r>
        <w:rPr>
          <w:rFonts w:hint="eastAsia"/>
        </w:rPr>
        <w:t>耶利米繼續</w:t>
      </w:r>
      <w:proofErr w:type="gramEnd"/>
      <w:r>
        <w:rPr>
          <w:rFonts w:hint="eastAsia"/>
        </w:rPr>
        <w:t>預言，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將要面對巴比倫王，不過，神應許</w:t>
      </w:r>
      <w:proofErr w:type="gramStart"/>
      <w:r>
        <w:rPr>
          <w:rFonts w:hint="eastAsia"/>
        </w:rPr>
        <w:t>如果西底家</w:t>
      </w:r>
      <w:proofErr w:type="gramEnd"/>
      <w:r>
        <w:rPr>
          <w:rFonts w:hint="eastAsia"/>
        </w:rPr>
        <w:t>王聽從耶和華的話，就能平平安安的去世，人民也必為他</w:t>
      </w:r>
      <w:proofErr w:type="gramStart"/>
      <w:r>
        <w:rPr>
          <w:rFonts w:hint="eastAsia"/>
        </w:rPr>
        <w:t>的死舉哀</w:t>
      </w:r>
      <w:proofErr w:type="gramEnd"/>
      <w:r>
        <w:rPr>
          <w:rFonts w:hint="eastAsia"/>
        </w:rPr>
        <w:t>。而照歷史記載，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並沒有平安而死，因為他並沒有聽從耶和華。當耶利米</w:t>
      </w:r>
      <w:proofErr w:type="gramStart"/>
      <w:r>
        <w:rPr>
          <w:rFonts w:hint="eastAsia"/>
        </w:rPr>
        <w:t>向西底家</w:t>
      </w:r>
      <w:proofErr w:type="gramEnd"/>
      <w:r>
        <w:rPr>
          <w:rFonts w:hint="eastAsia"/>
        </w:rPr>
        <w:t>王發出這些警告的時候，他是冒著相當大的危險的。</w:t>
      </w:r>
      <w:proofErr w:type="gramStart"/>
      <w:r>
        <w:rPr>
          <w:rFonts w:hint="eastAsia"/>
        </w:rPr>
        <w:t>但耶利米</w:t>
      </w:r>
      <w:proofErr w:type="gramEnd"/>
      <w:r>
        <w:rPr>
          <w:rFonts w:hint="eastAsia"/>
        </w:rPr>
        <w:t>沒有因為害怕向王說出實話</w:t>
      </w:r>
      <w:proofErr w:type="gramStart"/>
      <w:r>
        <w:rPr>
          <w:rFonts w:hint="eastAsia"/>
        </w:rPr>
        <w:t>而惹王的</w:t>
      </w:r>
      <w:proofErr w:type="gramEnd"/>
      <w:r>
        <w:rPr>
          <w:rFonts w:hint="eastAsia"/>
        </w:rPr>
        <w:t>怒氣，招來殺身之禍。他早就習慣在任何情況下都</w:t>
      </w:r>
      <w:proofErr w:type="gramStart"/>
      <w:r>
        <w:rPr>
          <w:rFonts w:hint="eastAsia"/>
        </w:rPr>
        <w:t>說神要</w:t>
      </w:r>
      <w:proofErr w:type="gramEnd"/>
      <w:r>
        <w:rPr>
          <w:rFonts w:hint="eastAsia"/>
        </w:rPr>
        <w:t>他說的話。</w:t>
      </w:r>
      <w:proofErr w:type="gramStart"/>
      <w:r>
        <w:rPr>
          <w:rFonts w:hint="eastAsia"/>
        </w:rPr>
        <w:t>至於西底家</w:t>
      </w:r>
      <w:proofErr w:type="gramEnd"/>
      <w:r>
        <w:rPr>
          <w:rFonts w:hint="eastAsia"/>
        </w:rPr>
        <w:t>，他顯然在驚懼中舉足不定，他不敢接受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勸告，出去投降，但另一方面，他又沒有十足的信心仰望耶和華。可是，當他聽見神說話是那麼嚴厲的時候，他卻不敢不敬畏神，因為眼前的環境，已經不允許他輕視神的話。只是，他的內心，卻是不甘心敬畏神。這</w:t>
      </w:r>
      <w:proofErr w:type="gramStart"/>
      <w:r>
        <w:rPr>
          <w:rFonts w:hint="eastAsia"/>
        </w:rPr>
        <w:t>不只是西底家</w:t>
      </w:r>
      <w:proofErr w:type="gramEnd"/>
      <w:r>
        <w:rPr>
          <w:rFonts w:hint="eastAsia"/>
        </w:rPr>
        <w:t>的光景，也是眾百姓的光景。</w:t>
      </w:r>
    </w:p>
    <w:p w:rsidR="00D84865" w:rsidRDefault="00D84865" w:rsidP="00D84865"/>
    <w:p w:rsidR="00D84865" w:rsidRDefault="00D84865" w:rsidP="00D84865">
      <w:r>
        <w:t>34:8-11</w:t>
      </w:r>
      <w:r>
        <w:rPr>
          <w:rFonts w:hint="eastAsia"/>
        </w:rPr>
        <w:t>記述了</w:t>
      </w:r>
      <w:proofErr w:type="gramStart"/>
      <w:r>
        <w:rPr>
          <w:rFonts w:hint="eastAsia"/>
        </w:rPr>
        <w:t>一件西底家</w:t>
      </w:r>
      <w:proofErr w:type="gramEnd"/>
      <w:r>
        <w:rPr>
          <w:rFonts w:hint="eastAsia"/>
        </w:rPr>
        <w:t>在危難當頭臨急想要討好神的事。根據摩西的律法，希伯來奴隸應在第六年之後釋放，這是記在出</w:t>
      </w:r>
      <w:r>
        <w:t>21:2-11</w:t>
      </w:r>
      <w:r>
        <w:rPr>
          <w:rFonts w:hint="eastAsia"/>
        </w:rPr>
        <w:t>、利</w:t>
      </w:r>
      <w:r>
        <w:t>25:39-46</w:t>
      </w:r>
      <w:r>
        <w:rPr>
          <w:rFonts w:hint="eastAsia"/>
        </w:rPr>
        <w:t>、申</w:t>
      </w:r>
      <w:r>
        <w:t>15:1</w:t>
      </w:r>
      <w:r>
        <w:rPr>
          <w:rFonts w:hint="eastAsia"/>
        </w:rPr>
        <w:t>、</w:t>
      </w:r>
      <w:r>
        <w:t>12-18</w:t>
      </w:r>
      <w:r>
        <w:rPr>
          <w:rFonts w:hint="eastAsia"/>
        </w:rPr>
        <w:t>的。奴役的年期不能無限期的延長。但是，猶大多年來都藐視其他的法則，自然連奴隸主人也不肯按期釋放奴隸，不願受到損失。不過，在耶路撒冷被圍困的時候，危難當前的時候，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王卻突然與百姓立約，要釋放奴隸。他們這麼做，或有別的動機。在兵荒馬亂的時候，水和食物都是那麼重要，這時候蓄養奴隸已經成為一種經濟負擔，釋放奴隸可以增加防衛城市的人手，而且就是現在不釋放，到巴比倫</w:t>
      </w:r>
      <w:proofErr w:type="gramStart"/>
      <w:r>
        <w:rPr>
          <w:rFonts w:hint="eastAsia"/>
        </w:rPr>
        <w:t>人把城攻破</w:t>
      </w:r>
      <w:proofErr w:type="gramEnd"/>
      <w:r>
        <w:rPr>
          <w:rFonts w:hint="eastAsia"/>
        </w:rPr>
        <w:t>的時候，還是要釋放，那不如當下做個順水人情，又可以討好神的心。大多數人都是存著虛假的心去做這件事，因為危難一過</w:t>
      </w:r>
      <w:proofErr w:type="gramStart"/>
      <w:r>
        <w:rPr>
          <w:rFonts w:hint="eastAsia"/>
        </w:rPr>
        <w:t>，</w:t>
      </w:r>
      <w:proofErr w:type="gramEnd"/>
      <w:r>
        <w:rPr>
          <w:rFonts w:hint="eastAsia"/>
        </w:rPr>
        <w:t>他們就不想再順服神。</w:t>
      </w:r>
      <w:r>
        <w:t>34:11</w:t>
      </w:r>
      <w:r>
        <w:rPr>
          <w:rFonts w:hint="eastAsia"/>
        </w:rPr>
        <w:t>說他們事後反悔。從後來</w:t>
      </w:r>
      <w:r>
        <w:t>37:5</w:t>
      </w:r>
      <w:r>
        <w:rPr>
          <w:rFonts w:hint="eastAsia"/>
        </w:rPr>
        <w:t>的經文，我們知道當他們聽到埃及軍迫近，巴比倫軍將要撤退迎戰埃及軍的時候，他們又強迫已經釋放的奴僕回來服事，可見他們根本沒有真正想要順服神的吩咐。他們這麼做，當然大大惹怒神。接下來的</w:t>
      </w:r>
      <w:r>
        <w:t>34:12-22</w:t>
      </w:r>
      <w:r>
        <w:rPr>
          <w:rFonts w:hint="eastAsia"/>
        </w:rPr>
        <w:t>就描述到神的憤怒和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的審判。</w:t>
      </w:r>
      <w:r>
        <w:t>34:16</w:t>
      </w:r>
      <w:r>
        <w:rPr>
          <w:rFonts w:hint="eastAsia"/>
        </w:rPr>
        <w:t>神說他們褻瀆了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的名。</w:t>
      </w:r>
    </w:p>
    <w:p w:rsidR="00D84865" w:rsidRDefault="00D84865" w:rsidP="00D84865"/>
    <w:p w:rsidR="00D84865" w:rsidRDefault="00D84865" w:rsidP="00D84865">
      <w:r>
        <w:lastRenderedPageBreak/>
        <w:t>34:15</w:t>
      </w:r>
      <w:r>
        <w:rPr>
          <w:rFonts w:hint="eastAsia"/>
        </w:rPr>
        <w:t>提到當他們想到要釋放奴隸的時候，他們是集中站在神</w:t>
      </w:r>
      <w:proofErr w:type="gramStart"/>
      <w:r>
        <w:rPr>
          <w:rFonts w:hint="eastAsia"/>
        </w:rPr>
        <w:t>的殿裡</w:t>
      </w:r>
      <w:proofErr w:type="gramEnd"/>
      <w:r>
        <w:rPr>
          <w:rFonts w:hint="eastAsia"/>
        </w:rPr>
        <w:t>、在那裡用立約儀式的來宣告要釋放奴隸的。這是一件很嚴肅的事。可是事後他們又反悔。以致在</w:t>
      </w:r>
      <w:r>
        <w:t>34:17</w:t>
      </w:r>
      <w:proofErr w:type="gramStart"/>
      <w:r>
        <w:rPr>
          <w:rFonts w:hint="eastAsia"/>
        </w:rPr>
        <w:t>神用了</w:t>
      </w:r>
      <w:proofErr w:type="gramEnd"/>
      <w:r>
        <w:rPr>
          <w:rFonts w:hint="eastAsia"/>
        </w:rPr>
        <w:t>諷刺的講法來表白：既然百姓不肯給予為奴的同胞自由，</w:t>
      </w:r>
      <w:proofErr w:type="gramStart"/>
      <w:r>
        <w:rPr>
          <w:rFonts w:hint="eastAsia"/>
        </w:rPr>
        <w:t>神便要</w:t>
      </w:r>
      <w:proofErr w:type="gramEnd"/>
      <w:r>
        <w:rPr>
          <w:rFonts w:hint="eastAsia"/>
        </w:rPr>
        <w:t>叫他們受國破家亡苦難的“自由”了。神的百姓是不能夠輕忽與神所立的約，當他們隨便背約、毀約，就要承受審判。耶</w:t>
      </w:r>
      <w:r>
        <w:t>34:18-22</w:t>
      </w:r>
      <w:r>
        <w:rPr>
          <w:rFonts w:hint="eastAsia"/>
        </w:rPr>
        <w:t>，就宣告了神的審判。耶和華要使猶大的城</w:t>
      </w:r>
      <w:proofErr w:type="gramStart"/>
      <w:r>
        <w:rPr>
          <w:rFonts w:hint="eastAsia"/>
        </w:rPr>
        <w:t>邑變為荒場</w:t>
      </w:r>
      <w:proofErr w:type="gramEnd"/>
      <w:r>
        <w:rPr>
          <w:rFonts w:hint="eastAsia"/>
        </w:rPr>
        <w:t>，無人居住。</w:t>
      </w:r>
    </w:p>
    <w:p w:rsidR="00D84865" w:rsidRDefault="00D84865" w:rsidP="00D84865"/>
    <w:p w:rsidR="00D84865" w:rsidRDefault="00D84865" w:rsidP="00D84865">
      <w:r>
        <w:rPr>
          <w:rFonts w:hint="eastAsia"/>
        </w:rPr>
        <w:t>思想：我們是如何看待神的名？</w:t>
      </w:r>
      <w:proofErr w:type="gramStart"/>
      <w:r>
        <w:rPr>
          <w:rFonts w:hint="eastAsia"/>
        </w:rPr>
        <w:t>我們待神會</w:t>
      </w:r>
      <w:proofErr w:type="gramEnd"/>
      <w:r>
        <w:rPr>
          <w:rFonts w:hint="eastAsia"/>
        </w:rPr>
        <w:t>不會“過橋抽板”？約</w:t>
      </w:r>
      <w:r>
        <w:t>4:</w:t>
      </w:r>
      <w:proofErr w:type="gramStart"/>
      <w:r>
        <w:t>24</w:t>
      </w:r>
      <w:r>
        <w:rPr>
          <w:rFonts w:hint="eastAsia"/>
        </w:rPr>
        <w:t>記著</w:t>
      </w:r>
      <w:proofErr w:type="gramEnd"/>
      <w:r>
        <w:rPr>
          <w:rFonts w:hint="eastAsia"/>
        </w:rPr>
        <w:t>主耶穌的話說：“神是個靈，所以拜他的必須用心靈和誠實拜他。”但願我們不要光用嘴唇或外表的行為</w:t>
      </w:r>
      <w:proofErr w:type="gramStart"/>
      <w:r>
        <w:rPr>
          <w:rFonts w:hint="eastAsia"/>
        </w:rPr>
        <w:t>來欺哄</w:t>
      </w:r>
      <w:proofErr w:type="gramEnd"/>
      <w:r>
        <w:rPr>
          <w:rFonts w:hint="eastAsia"/>
        </w:rPr>
        <w:t>自己和</w:t>
      </w:r>
      <w:proofErr w:type="gramStart"/>
      <w:r>
        <w:rPr>
          <w:rFonts w:hint="eastAsia"/>
        </w:rPr>
        <w:t>神，</w:t>
      </w:r>
      <w:proofErr w:type="gramEnd"/>
      <w:r>
        <w:rPr>
          <w:rFonts w:hint="eastAsia"/>
        </w:rPr>
        <w:t>卻用真誠實意來愛神。</w:t>
      </w:r>
    </w:p>
    <w:p w:rsidR="00EB4FBC" w:rsidRPr="00D84865" w:rsidRDefault="00D84865"/>
    <w:sectPr w:rsidR="00EB4FBC" w:rsidRPr="00D848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2"/>
    <w:rsid w:val="003312FB"/>
    <w:rsid w:val="00417B5C"/>
    <w:rsid w:val="009120C2"/>
    <w:rsid w:val="00D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2021-07-12T02:15:00Z</dcterms:created>
  <dcterms:modified xsi:type="dcterms:W3CDTF">2021-07-12T02:15:00Z</dcterms:modified>
</cp:coreProperties>
</file>