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38" w:rsidRPr="00045738" w:rsidRDefault="00045738" w:rsidP="00045738">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045738">
        <w:rPr>
          <w:rFonts w:ascii="inherit" w:eastAsia="新細明體" w:hAnsi="inherit" w:cs="Helvetica" w:hint="eastAsia"/>
          <w:b/>
          <w:bCs/>
          <w:color w:val="333333"/>
          <w:kern w:val="0"/>
          <w:sz w:val="33"/>
          <w:szCs w:val="33"/>
        </w:rPr>
        <w:t>第</w:t>
      </w:r>
      <w:r w:rsidRPr="00045738">
        <w:rPr>
          <w:rFonts w:ascii="inherit" w:eastAsia="新細明體" w:hAnsi="inherit" w:cs="Helvetica" w:hint="eastAsia"/>
          <w:b/>
          <w:bCs/>
          <w:color w:val="333333"/>
          <w:kern w:val="0"/>
          <w:sz w:val="33"/>
          <w:szCs w:val="33"/>
        </w:rPr>
        <w:t>7</w:t>
      </w:r>
      <w:r w:rsidRPr="00045738">
        <w:rPr>
          <w:rFonts w:ascii="inherit" w:eastAsia="新細明體" w:hAnsi="inherit" w:cs="Helvetica" w:hint="eastAsia"/>
          <w:b/>
          <w:bCs/>
          <w:color w:val="333333"/>
          <w:kern w:val="0"/>
          <w:sz w:val="33"/>
          <w:szCs w:val="33"/>
        </w:rPr>
        <w:t>講：聖殿信息二</w:t>
      </w:r>
      <w:proofErr w:type="gramStart"/>
      <w:r w:rsidRPr="00045738">
        <w:rPr>
          <w:rFonts w:ascii="inherit" w:eastAsia="新細明體" w:hAnsi="inherit" w:cs="Helvetica" w:hint="eastAsia"/>
          <w:b/>
          <w:bCs/>
          <w:color w:val="333333"/>
          <w:kern w:val="0"/>
          <w:sz w:val="33"/>
          <w:szCs w:val="33"/>
        </w:rPr>
        <w:t>──</w:t>
      </w:r>
      <w:proofErr w:type="gramEnd"/>
      <w:r w:rsidRPr="00045738">
        <w:rPr>
          <w:rFonts w:ascii="inherit" w:eastAsia="新細明體" w:hAnsi="inherit" w:cs="Helvetica" w:hint="eastAsia"/>
          <w:b/>
          <w:bCs/>
          <w:color w:val="333333"/>
          <w:kern w:val="0"/>
          <w:sz w:val="33"/>
          <w:szCs w:val="33"/>
        </w:rPr>
        <w:t>無可救藥的百姓</w:t>
      </w:r>
      <w:proofErr w:type="gramStart"/>
      <w:r w:rsidRPr="00045738">
        <w:rPr>
          <w:rFonts w:ascii="inherit" w:eastAsia="新細明體" w:hAnsi="inherit" w:cs="Helvetica" w:hint="eastAsia"/>
          <w:b/>
          <w:bCs/>
          <w:color w:val="333333"/>
          <w:kern w:val="0"/>
          <w:sz w:val="33"/>
          <w:szCs w:val="33"/>
        </w:rPr>
        <w:t>（</w:t>
      </w:r>
      <w:bookmarkStart w:id="0" w:name="_GoBack"/>
      <w:bookmarkEnd w:id="0"/>
      <w:proofErr w:type="gramEnd"/>
      <w:r w:rsidRPr="00045738">
        <w:rPr>
          <w:rFonts w:ascii="inherit" w:eastAsia="新細明體" w:hAnsi="inherit" w:cs="Helvetica" w:hint="eastAsia"/>
          <w:b/>
          <w:bCs/>
          <w:color w:val="333333"/>
          <w:kern w:val="0"/>
          <w:sz w:val="33"/>
          <w:szCs w:val="33"/>
        </w:rPr>
        <w:t>耶</w:t>
      </w:r>
      <w:r w:rsidRPr="00045738">
        <w:rPr>
          <w:rFonts w:ascii="inherit" w:eastAsia="新細明體" w:hAnsi="inherit" w:cs="Helvetica" w:hint="eastAsia"/>
          <w:b/>
          <w:bCs/>
          <w:color w:val="333333"/>
          <w:kern w:val="0"/>
          <w:sz w:val="33"/>
          <w:szCs w:val="33"/>
        </w:rPr>
        <w:t>8:4-10:25</w:t>
      </w:r>
      <w:proofErr w:type="gramStart"/>
      <w:r w:rsidRPr="00045738">
        <w:rPr>
          <w:rFonts w:ascii="inherit" w:eastAsia="新細明體" w:hAnsi="inherit" w:cs="Helvetica" w:hint="eastAsia"/>
          <w:b/>
          <w:bCs/>
          <w:color w:val="333333"/>
          <w:kern w:val="0"/>
          <w:sz w:val="33"/>
          <w:szCs w:val="33"/>
        </w:rPr>
        <w:t>）</w:t>
      </w:r>
      <w:proofErr w:type="gramEnd"/>
    </w:p>
    <w:p w:rsidR="00045738" w:rsidRPr="00045738" w:rsidRDefault="00045738" w:rsidP="00045738">
      <w:pPr>
        <w:widowControl/>
        <w:shd w:val="clear" w:color="auto" w:fill="FFFFFF"/>
        <w:rPr>
          <w:rFonts w:ascii="Helvetica" w:eastAsia="新細明體" w:hAnsi="Helvetica" w:cs="Helvetica"/>
          <w:kern w:val="0"/>
          <w:sz w:val="21"/>
          <w:szCs w:val="21"/>
        </w:rPr>
      </w:pPr>
      <w:r w:rsidRPr="00045738">
        <w:rPr>
          <w:rFonts w:ascii="Helvetica" w:eastAsia="新細明體" w:hAnsi="Helvetica" w:cs="Helvetica" w:hint="eastAsia"/>
          <w:color w:val="333333"/>
          <w:kern w:val="0"/>
          <w:sz w:val="21"/>
          <w:szCs w:val="21"/>
        </w:rPr>
        <w:t>系列：</w:t>
      </w:r>
      <w:hyperlink r:id="rId6" w:history="1">
        <w:r w:rsidRPr="00045738">
          <w:rPr>
            <w:rFonts w:ascii="Helvetica" w:eastAsia="新細明體" w:hAnsi="Helvetica" w:cs="Helvetica" w:hint="eastAsia"/>
            <w:kern w:val="0"/>
            <w:sz w:val="21"/>
            <w:szCs w:val="21"/>
          </w:rPr>
          <w:t>耶</w:t>
        </w:r>
        <w:proofErr w:type="gramStart"/>
        <w:r w:rsidRPr="00045738">
          <w:rPr>
            <w:rFonts w:ascii="Helvetica" w:eastAsia="新細明體" w:hAnsi="Helvetica" w:cs="Helvetica" w:hint="eastAsia"/>
            <w:kern w:val="0"/>
            <w:sz w:val="21"/>
            <w:szCs w:val="21"/>
          </w:rPr>
          <w:t>利米書</w:t>
        </w:r>
        <w:proofErr w:type="gramEnd"/>
      </w:hyperlink>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hint="eastAsia"/>
          <w:color w:val="333333"/>
          <w:kern w:val="0"/>
          <w:sz w:val="21"/>
          <w:szCs w:val="21"/>
        </w:rPr>
        <w:t>講員：林誠</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hint="eastAsia"/>
          <w:color w:val="333333"/>
          <w:kern w:val="0"/>
          <w:sz w:val="21"/>
          <w:szCs w:val="21"/>
        </w:rPr>
        <w:t>這段經文寫作的日期大約在</w:t>
      </w:r>
      <w:proofErr w:type="gramStart"/>
      <w:r w:rsidRPr="00045738">
        <w:rPr>
          <w:rFonts w:ascii="Helvetica" w:eastAsia="新細明體" w:hAnsi="Helvetica" w:cs="Helvetica" w:hint="eastAsia"/>
          <w:color w:val="333333"/>
          <w:kern w:val="0"/>
          <w:sz w:val="21"/>
          <w:szCs w:val="21"/>
        </w:rPr>
        <w:t>約雅敬王</w:t>
      </w:r>
      <w:proofErr w:type="gramEnd"/>
      <w:r w:rsidRPr="00045738">
        <w:rPr>
          <w:rFonts w:ascii="Helvetica" w:eastAsia="新細明體" w:hAnsi="Helvetica" w:cs="Helvetica" w:hint="eastAsia"/>
          <w:color w:val="333333"/>
          <w:kern w:val="0"/>
          <w:sz w:val="21"/>
          <w:szCs w:val="21"/>
        </w:rPr>
        <w:t>在位的時候，也就是大約主前</w:t>
      </w:r>
      <w:r w:rsidRPr="00045738">
        <w:rPr>
          <w:rFonts w:ascii="Helvetica" w:eastAsia="新細明體" w:hAnsi="Helvetica" w:cs="Helvetica"/>
          <w:color w:val="333333"/>
          <w:kern w:val="0"/>
          <w:sz w:val="21"/>
          <w:szCs w:val="21"/>
        </w:rPr>
        <w:t>605</w:t>
      </w:r>
      <w:r w:rsidRPr="00045738">
        <w:rPr>
          <w:rFonts w:ascii="Helvetica" w:eastAsia="新細明體" w:hAnsi="Helvetica" w:cs="Helvetica" w:hint="eastAsia"/>
          <w:color w:val="333333"/>
          <w:kern w:val="0"/>
          <w:sz w:val="21"/>
          <w:szCs w:val="21"/>
        </w:rPr>
        <w:t>年。</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color w:val="333333"/>
          <w:kern w:val="0"/>
          <w:sz w:val="21"/>
          <w:szCs w:val="21"/>
        </w:rPr>
        <w:t>8:4-12</w:t>
      </w:r>
      <w:r w:rsidRPr="00045738">
        <w:rPr>
          <w:rFonts w:ascii="Helvetica" w:eastAsia="新細明體" w:hAnsi="Helvetica" w:cs="Helvetica" w:hint="eastAsia"/>
          <w:color w:val="333333"/>
          <w:kern w:val="0"/>
          <w:sz w:val="21"/>
          <w:szCs w:val="21"/>
        </w:rPr>
        <w:t>，講到選民怎樣因為對</w:t>
      </w:r>
      <w:proofErr w:type="gramStart"/>
      <w:r w:rsidRPr="00045738">
        <w:rPr>
          <w:rFonts w:ascii="Helvetica" w:eastAsia="新細明體" w:hAnsi="Helvetica" w:cs="Helvetica" w:hint="eastAsia"/>
          <w:color w:val="333333"/>
          <w:kern w:val="0"/>
          <w:sz w:val="21"/>
          <w:szCs w:val="21"/>
        </w:rPr>
        <w:t>神硬心</w:t>
      </w:r>
      <w:proofErr w:type="gramEnd"/>
      <w:r w:rsidRPr="00045738">
        <w:rPr>
          <w:rFonts w:ascii="Helvetica" w:eastAsia="新細明體" w:hAnsi="Helvetica" w:cs="Helvetica" w:hint="eastAsia"/>
          <w:color w:val="333333"/>
          <w:kern w:val="0"/>
          <w:sz w:val="21"/>
          <w:szCs w:val="21"/>
        </w:rPr>
        <w:t>和拒絕</w:t>
      </w:r>
      <w:proofErr w:type="gramStart"/>
      <w:r w:rsidRPr="00045738">
        <w:rPr>
          <w:rFonts w:ascii="Helvetica" w:eastAsia="新細明體" w:hAnsi="Helvetica" w:cs="Helvetica" w:hint="eastAsia"/>
          <w:color w:val="333333"/>
          <w:kern w:val="0"/>
          <w:sz w:val="21"/>
          <w:szCs w:val="21"/>
        </w:rPr>
        <w:t>祂</w:t>
      </w:r>
      <w:proofErr w:type="gramEnd"/>
      <w:r w:rsidRPr="00045738">
        <w:rPr>
          <w:rFonts w:ascii="Helvetica" w:eastAsia="新細明體" w:hAnsi="Helvetica" w:cs="Helvetica" w:hint="eastAsia"/>
          <w:color w:val="333333"/>
          <w:kern w:val="0"/>
          <w:sz w:val="21"/>
          <w:szCs w:val="21"/>
        </w:rPr>
        <w:t>的話，而變得愚昧自滿，</w:t>
      </w:r>
      <w:proofErr w:type="gramStart"/>
      <w:r w:rsidRPr="00045738">
        <w:rPr>
          <w:rFonts w:ascii="Helvetica" w:eastAsia="新細明體" w:hAnsi="Helvetica" w:cs="Helvetica" w:hint="eastAsia"/>
          <w:color w:val="333333"/>
          <w:kern w:val="0"/>
          <w:sz w:val="21"/>
          <w:szCs w:val="21"/>
        </w:rPr>
        <w:t>一</w:t>
      </w:r>
      <w:proofErr w:type="gramEnd"/>
      <w:r w:rsidRPr="00045738">
        <w:rPr>
          <w:rFonts w:ascii="Helvetica" w:eastAsia="新細明體" w:hAnsi="Helvetica" w:cs="Helvetica" w:hint="eastAsia"/>
          <w:color w:val="333333"/>
          <w:kern w:val="0"/>
          <w:sz w:val="21"/>
          <w:szCs w:val="21"/>
        </w:rPr>
        <w:t>步步踏上滅亡之路。耶</w:t>
      </w:r>
      <w:proofErr w:type="gramStart"/>
      <w:r w:rsidRPr="00045738">
        <w:rPr>
          <w:rFonts w:ascii="Helvetica" w:eastAsia="新細明體" w:hAnsi="Helvetica" w:cs="Helvetica" w:hint="eastAsia"/>
          <w:color w:val="333333"/>
          <w:kern w:val="0"/>
          <w:sz w:val="21"/>
          <w:szCs w:val="21"/>
        </w:rPr>
        <w:t>利米用</w:t>
      </w:r>
      <w:proofErr w:type="gramEnd"/>
      <w:r w:rsidRPr="00045738">
        <w:rPr>
          <w:rFonts w:ascii="Helvetica" w:eastAsia="新細明體" w:hAnsi="Helvetica" w:cs="Helvetica" w:hint="eastAsia"/>
          <w:color w:val="333333"/>
          <w:kern w:val="0"/>
          <w:sz w:val="21"/>
          <w:szCs w:val="21"/>
        </w:rPr>
        <w:t>了一連串的問題和例證，指出選民的倒退是反常的。</w:t>
      </w:r>
      <w:proofErr w:type="gramStart"/>
      <w:r w:rsidRPr="00045738">
        <w:rPr>
          <w:rFonts w:ascii="Helvetica" w:eastAsia="新細明體" w:hAnsi="Helvetica" w:cs="Helvetica" w:hint="eastAsia"/>
          <w:color w:val="333333"/>
          <w:kern w:val="0"/>
          <w:sz w:val="21"/>
          <w:szCs w:val="21"/>
        </w:rPr>
        <w:t>一</w:t>
      </w:r>
      <w:proofErr w:type="gramEnd"/>
      <w:r w:rsidRPr="00045738">
        <w:rPr>
          <w:rFonts w:ascii="Helvetica" w:eastAsia="新細明體" w:hAnsi="Helvetica" w:cs="Helvetica" w:hint="eastAsia"/>
          <w:color w:val="333333"/>
          <w:kern w:val="0"/>
          <w:sz w:val="21"/>
          <w:szCs w:val="21"/>
        </w:rPr>
        <w:t>個人跌倒，也會起來，走錯路，也會轉回，但耶路撒冷偏離正道，卻沒有人為他的邪惡悔改。天空</w:t>
      </w:r>
      <w:proofErr w:type="gramStart"/>
      <w:r w:rsidRPr="00045738">
        <w:rPr>
          <w:rFonts w:ascii="Helvetica" w:eastAsia="新細明體" w:hAnsi="Helvetica" w:cs="Helvetica" w:hint="eastAsia"/>
          <w:color w:val="333333"/>
          <w:kern w:val="0"/>
          <w:sz w:val="21"/>
          <w:szCs w:val="21"/>
        </w:rPr>
        <w:t>的雀也有</w:t>
      </w:r>
      <w:proofErr w:type="gramEnd"/>
      <w:r w:rsidRPr="00045738">
        <w:rPr>
          <w:rFonts w:ascii="Helvetica" w:eastAsia="新細明體" w:hAnsi="Helvetica" w:cs="Helvetica" w:hint="eastAsia"/>
          <w:color w:val="333333"/>
          <w:kern w:val="0"/>
          <w:sz w:val="21"/>
          <w:szCs w:val="21"/>
        </w:rPr>
        <w:t>本能知道什麼時候要遷移到</w:t>
      </w:r>
      <w:proofErr w:type="gramStart"/>
      <w:r w:rsidRPr="00045738">
        <w:rPr>
          <w:rFonts w:ascii="Helvetica" w:eastAsia="新細明體" w:hAnsi="Helvetica" w:cs="Helvetica" w:hint="eastAsia"/>
          <w:color w:val="333333"/>
          <w:kern w:val="0"/>
          <w:sz w:val="21"/>
          <w:szCs w:val="21"/>
        </w:rPr>
        <w:t>別處，</w:t>
      </w:r>
      <w:proofErr w:type="gramEnd"/>
      <w:r w:rsidRPr="00045738">
        <w:rPr>
          <w:rFonts w:ascii="Helvetica" w:eastAsia="新細明體" w:hAnsi="Helvetica" w:cs="Helvetica" w:hint="eastAsia"/>
          <w:color w:val="333333"/>
          <w:kern w:val="0"/>
          <w:sz w:val="21"/>
          <w:szCs w:val="21"/>
        </w:rPr>
        <w:t>神的子民有理性有腦袋，該知道神要求的是什麼，但他們卻不明白也不遵守。</w:t>
      </w:r>
      <w:r w:rsidRPr="00045738">
        <w:rPr>
          <w:rFonts w:ascii="Helvetica" w:eastAsia="新細明體" w:hAnsi="Helvetica" w:cs="Helvetica"/>
          <w:color w:val="333333"/>
          <w:kern w:val="0"/>
          <w:sz w:val="21"/>
          <w:szCs w:val="21"/>
        </w:rPr>
        <w:t>8:8-12</w:t>
      </w:r>
      <w:r w:rsidRPr="00045738">
        <w:rPr>
          <w:rFonts w:ascii="Helvetica" w:eastAsia="新細明體" w:hAnsi="Helvetica" w:cs="Helvetica" w:hint="eastAsia"/>
          <w:color w:val="333333"/>
          <w:kern w:val="0"/>
          <w:sz w:val="21"/>
          <w:szCs w:val="21"/>
        </w:rPr>
        <w:t>的時代背景在約西亞王改革後不久，由於國家發現律法書</w:t>
      </w:r>
      <w:proofErr w:type="gramStart"/>
      <w:r w:rsidRPr="00045738">
        <w:rPr>
          <w:rFonts w:ascii="Helvetica" w:eastAsia="新細明體" w:hAnsi="Helvetica" w:cs="Helvetica" w:hint="eastAsia"/>
          <w:color w:val="333333"/>
          <w:kern w:val="0"/>
          <w:sz w:val="21"/>
          <w:szCs w:val="21"/>
        </w:rPr>
        <w:t>（</w:t>
      </w:r>
      <w:proofErr w:type="gramEnd"/>
      <w:r w:rsidRPr="00045738">
        <w:rPr>
          <w:rFonts w:ascii="Helvetica" w:eastAsia="新細明體" w:hAnsi="Helvetica" w:cs="Helvetica" w:hint="eastAsia"/>
          <w:color w:val="333333"/>
          <w:kern w:val="0"/>
          <w:sz w:val="21"/>
          <w:szCs w:val="21"/>
        </w:rPr>
        <w:t>王下</w:t>
      </w:r>
      <w:r w:rsidRPr="00045738">
        <w:rPr>
          <w:rFonts w:ascii="Helvetica" w:eastAsia="新細明體" w:hAnsi="Helvetica" w:cs="Helvetica"/>
          <w:color w:val="333333"/>
          <w:kern w:val="0"/>
          <w:sz w:val="21"/>
          <w:szCs w:val="21"/>
        </w:rPr>
        <w:t>22:8</w:t>
      </w:r>
      <w:proofErr w:type="gramStart"/>
      <w:r w:rsidRPr="00045738">
        <w:rPr>
          <w:rFonts w:ascii="Helvetica" w:eastAsia="新細明體" w:hAnsi="Helvetica" w:cs="Helvetica" w:hint="eastAsia"/>
          <w:color w:val="333333"/>
          <w:kern w:val="0"/>
          <w:sz w:val="21"/>
          <w:szCs w:val="21"/>
        </w:rPr>
        <w:t>）</w:t>
      </w:r>
      <w:proofErr w:type="gramEnd"/>
      <w:r w:rsidRPr="00045738">
        <w:rPr>
          <w:rFonts w:ascii="Helvetica" w:eastAsia="新細明體" w:hAnsi="Helvetica" w:cs="Helvetica" w:hint="eastAsia"/>
          <w:color w:val="333333"/>
          <w:kern w:val="0"/>
          <w:sz w:val="21"/>
          <w:szCs w:val="21"/>
        </w:rPr>
        <w:t>，所以官方以擁有這些珍貴的文字檔案而驕傲，但為律法寫注解的文士，卻作出虛假錯誤的解釋。掌握國家教育功能的祭司文士根本不明白律法意義，也不遵守神的話，也就對神不忠，神</w:t>
      </w:r>
      <w:proofErr w:type="gramStart"/>
      <w:r w:rsidRPr="00045738">
        <w:rPr>
          <w:rFonts w:ascii="Helvetica" w:eastAsia="新細明體" w:hAnsi="Helvetica" w:cs="Helvetica" w:hint="eastAsia"/>
          <w:color w:val="333333"/>
          <w:kern w:val="0"/>
          <w:sz w:val="21"/>
          <w:szCs w:val="21"/>
        </w:rPr>
        <w:t>也必追討</w:t>
      </w:r>
      <w:proofErr w:type="gramEnd"/>
      <w:r w:rsidRPr="00045738">
        <w:rPr>
          <w:rFonts w:ascii="Helvetica" w:eastAsia="新細明體" w:hAnsi="Helvetica" w:cs="Helvetica" w:hint="eastAsia"/>
          <w:color w:val="333333"/>
          <w:kern w:val="0"/>
          <w:sz w:val="21"/>
          <w:szCs w:val="21"/>
        </w:rPr>
        <w:t>他們的罪，使他們的一切，包括田地、妻子都要被奪去歸與別人。</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hint="eastAsia"/>
          <w:color w:val="333333"/>
          <w:kern w:val="0"/>
          <w:sz w:val="21"/>
          <w:szCs w:val="21"/>
        </w:rPr>
        <w:t>思想：今天我們當中若有作教導的，願我們真正在神話語上下苦功夫，也自己以身教來實踐所教，如此才不負神交給我們教導之責。</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color w:val="333333"/>
          <w:kern w:val="0"/>
          <w:sz w:val="21"/>
          <w:szCs w:val="21"/>
        </w:rPr>
        <w:t>8:13-17</w:t>
      </w:r>
      <w:r w:rsidRPr="00045738">
        <w:rPr>
          <w:rFonts w:ascii="Helvetica" w:eastAsia="新細明體" w:hAnsi="Helvetica" w:cs="Helvetica" w:hint="eastAsia"/>
          <w:color w:val="333333"/>
          <w:kern w:val="0"/>
          <w:sz w:val="21"/>
          <w:szCs w:val="21"/>
        </w:rPr>
        <w:t>，</w:t>
      </w:r>
      <w:proofErr w:type="gramStart"/>
      <w:r w:rsidRPr="00045738">
        <w:rPr>
          <w:rFonts w:ascii="Helvetica" w:eastAsia="新細明體" w:hAnsi="Helvetica" w:cs="Helvetica" w:hint="eastAsia"/>
          <w:color w:val="333333"/>
          <w:kern w:val="0"/>
          <w:sz w:val="21"/>
          <w:szCs w:val="21"/>
        </w:rPr>
        <w:t>耶利米指出</w:t>
      </w:r>
      <w:proofErr w:type="gramEnd"/>
      <w:r w:rsidRPr="00045738">
        <w:rPr>
          <w:rFonts w:ascii="Helvetica" w:eastAsia="新細明體" w:hAnsi="Helvetica" w:cs="Helvetica" w:hint="eastAsia"/>
          <w:color w:val="333333"/>
          <w:kern w:val="0"/>
          <w:sz w:val="21"/>
          <w:szCs w:val="21"/>
        </w:rPr>
        <w:t>猶大將要像不結果的葡萄樹，或無用的無花果樹一樣，被剪除。</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color w:val="333333"/>
          <w:kern w:val="0"/>
          <w:sz w:val="21"/>
          <w:szCs w:val="21"/>
        </w:rPr>
        <w:t>8:18-9:26</w:t>
      </w:r>
      <w:r w:rsidRPr="00045738">
        <w:rPr>
          <w:rFonts w:ascii="Helvetica" w:eastAsia="新細明體" w:hAnsi="Helvetica" w:cs="Helvetica" w:hint="eastAsia"/>
          <w:color w:val="333333"/>
          <w:kern w:val="0"/>
          <w:sz w:val="21"/>
          <w:szCs w:val="21"/>
        </w:rPr>
        <w:t>，</w:t>
      </w:r>
      <w:proofErr w:type="gramStart"/>
      <w:r w:rsidRPr="00045738">
        <w:rPr>
          <w:rFonts w:ascii="Helvetica" w:eastAsia="新細明體" w:hAnsi="Helvetica" w:cs="Helvetica" w:hint="eastAsia"/>
          <w:color w:val="333333"/>
          <w:kern w:val="0"/>
          <w:sz w:val="21"/>
          <w:szCs w:val="21"/>
        </w:rPr>
        <w:t>耶利米為</w:t>
      </w:r>
      <w:proofErr w:type="gramEnd"/>
      <w:r w:rsidRPr="00045738">
        <w:rPr>
          <w:rFonts w:ascii="Helvetica" w:eastAsia="新細明體" w:hAnsi="Helvetica" w:cs="Helvetica" w:hint="eastAsia"/>
          <w:color w:val="333333"/>
          <w:kern w:val="0"/>
          <w:sz w:val="21"/>
          <w:szCs w:val="21"/>
        </w:rPr>
        <w:t>將要接受毀滅的百姓失聲痛哭，也是</w:t>
      </w:r>
      <w:proofErr w:type="gramStart"/>
      <w:r w:rsidRPr="00045738">
        <w:rPr>
          <w:rFonts w:ascii="Helvetica" w:eastAsia="新細明體" w:hAnsi="Helvetica" w:cs="Helvetica" w:hint="eastAsia"/>
          <w:color w:val="333333"/>
          <w:kern w:val="0"/>
          <w:sz w:val="21"/>
          <w:szCs w:val="21"/>
        </w:rPr>
        <w:t>耶利米獲得</w:t>
      </w:r>
      <w:proofErr w:type="gramEnd"/>
      <w:r w:rsidRPr="00045738">
        <w:rPr>
          <w:rFonts w:ascii="Helvetica" w:eastAsia="新細明體" w:hAnsi="Helvetica" w:cs="Helvetica"/>
          <w:color w:val="333333"/>
          <w:kern w:val="0"/>
          <w:sz w:val="21"/>
          <w:szCs w:val="21"/>
        </w:rPr>
        <w:t>“</w:t>
      </w:r>
      <w:r w:rsidRPr="00045738">
        <w:rPr>
          <w:rFonts w:ascii="Helvetica" w:eastAsia="新細明體" w:hAnsi="Helvetica" w:cs="Helvetica" w:hint="eastAsia"/>
          <w:color w:val="333333"/>
          <w:kern w:val="0"/>
          <w:sz w:val="21"/>
          <w:szCs w:val="21"/>
        </w:rPr>
        <w:t>流淚先知</w:t>
      </w:r>
      <w:r w:rsidRPr="00045738">
        <w:rPr>
          <w:rFonts w:ascii="Helvetica" w:eastAsia="新細明體" w:hAnsi="Helvetica" w:cs="Helvetica"/>
          <w:color w:val="333333"/>
          <w:kern w:val="0"/>
          <w:sz w:val="21"/>
          <w:szCs w:val="21"/>
        </w:rPr>
        <w:t>”</w:t>
      </w:r>
      <w:r w:rsidRPr="00045738">
        <w:rPr>
          <w:rFonts w:ascii="Helvetica" w:eastAsia="新細明體" w:hAnsi="Helvetica" w:cs="Helvetica" w:hint="eastAsia"/>
          <w:color w:val="333333"/>
          <w:kern w:val="0"/>
          <w:sz w:val="21"/>
          <w:szCs w:val="21"/>
        </w:rPr>
        <w:t>稱號的原因。這段經文中，先知的哀歌與耶和華的回答交替出現：</w:t>
      </w:r>
      <w:r w:rsidRPr="00045738">
        <w:rPr>
          <w:rFonts w:ascii="Helvetica" w:eastAsia="新細明體" w:hAnsi="Helvetica" w:cs="Helvetica"/>
          <w:color w:val="333333"/>
          <w:kern w:val="0"/>
          <w:sz w:val="21"/>
          <w:szCs w:val="21"/>
        </w:rPr>
        <w:t>8:18-9:6</w:t>
      </w:r>
      <w:r w:rsidRPr="00045738">
        <w:rPr>
          <w:rFonts w:ascii="Helvetica" w:eastAsia="新細明體" w:hAnsi="Helvetica" w:cs="Helvetica" w:hint="eastAsia"/>
          <w:color w:val="333333"/>
          <w:kern w:val="0"/>
          <w:sz w:val="21"/>
          <w:szCs w:val="21"/>
        </w:rPr>
        <w:t>是哀歌、</w:t>
      </w:r>
      <w:r w:rsidRPr="00045738">
        <w:rPr>
          <w:rFonts w:ascii="Helvetica" w:eastAsia="新細明體" w:hAnsi="Helvetica" w:cs="Helvetica"/>
          <w:color w:val="333333"/>
          <w:kern w:val="0"/>
          <w:sz w:val="21"/>
          <w:szCs w:val="21"/>
        </w:rPr>
        <w:t>9:7-9</w:t>
      </w:r>
      <w:r w:rsidRPr="00045738">
        <w:rPr>
          <w:rFonts w:ascii="Helvetica" w:eastAsia="新細明體" w:hAnsi="Helvetica" w:cs="Helvetica" w:hint="eastAsia"/>
          <w:color w:val="333333"/>
          <w:kern w:val="0"/>
          <w:sz w:val="21"/>
          <w:szCs w:val="21"/>
        </w:rPr>
        <w:t>是神審判的原因、</w:t>
      </w:r>
      <w:r w:rsidRPr="00045738">
        <w:rPr>
          <w:rFonts w:ascii="Helvetica" w:eastAsia="新細明體" w:hAnsi="Helvetica" w:cs="Helvetica"/>
          <w:color w:val="333333"/>
          <w:kern w:val="0"/>
          <w:sz w:val="21"/>
          <w:szCs w:val="21"/>
        </w:rPr>
        <w:t>9:10-11</w:t>
      </w:r>
      <w:r w:rsidRPr="00045738">
        <w:rPr>
          <w:rFonts w:ascii="Helvetica" w:eastAsia="新細明體" w:hAnsi="Helvetica" w:cs="Helvetica" w:hint="eastAsia"/>
          <w:color w:val="333333"/>
          <w:kern w:val="0"/>
          <w:sz w:val="21"/>
          <w:szCs w:val="21"/>
        </w:rPr>
        <w:t>是哀歌、</w:t>
      </w:r>
      <w:r w:rsidRPr="00045738">
        <w:rPr>
          <w:rFonts w:ascii="Helvetica" w:eastAsia="新細明體" w:hAnsi="Helvetica" w:cs="Helvetica"/>
          <w:color w:val="333333"/>
          <w:kern w:val="0"/>
          <w:sz w:val="21"/>
          <w:szCs w:val="21"/>
        </w:rPr>
        <w:t>9:12-16</w:t>
      </w:r>
      <w:r w:rsidRPr="00045738">
        <w:rPr>
          <w:rFonts w:ascii="Helvetica" w:eastAsia="新細明體" w:hAnsi="Helvetica" w:cs="Helvetica" w:hint="eastAsia"/>
          <w:color w:val="333333"/>
          <w:kern w:val="0"/>
          <w:sz w:val="21"/>
          <w:szCs w:val="21"/>
        </w:rPr>
        <w:t>是審判的原因、</w:t>
      </w:r>
      <w:r w:rsidRPr="00045738">
        <w:rPr>
          <w:rFonts w:ascii="Helvetica" w:eastAsia="新細明體" w:hAnsi="Helvetica" w:cs="Helvetica"/>
          <w:color w:val="333333"/>
          <w:kern w:val="0"/>
          <w:sz w:val="21"/>
          <w:szCs w:val="21"/>
        </w:rPr>
        <w:t>9:17-22</w:t>
      </w:r>
      <w:r w:rsidRPr="00045738">
        <w:rPr>
          <w:rFonts w:ascii="Helvetica" w:eastAsia="新細明體" w:hAnsi="Helvetica" w:cs="Helvetica" w:hint="eastAsia"/>
          <w:color w:val="333333"/>
          <w:kern w:val="0"/>
          <w:sz w:val="21"/>
          <w:szCs w:val="21"/>
        </w:rPr>
        <w:t>是哀歌、</w:t>
      </w:r>
      <w:r w:rsidRPr="00045738">
        <w:rPr>
          <w:rFonts w:ascii="Helvetica" w:eastAsia="新細明體" w:hAnsi="Helvetica" w:cs="Helvetica"/>
          <w:color w:val="333333"/>
          <w:kern w:val="0"/>
          <w:sz w:val="21"/>
          <w:szCs w:val="21"/>
        </w:rPr>
        <w:t>9:23-26</w:t>
      </w:r>
      <w:r w:rsidRPr="00045738">
        <w:rPr>
          <w:rFonts w:ascii="Helvetica" w:eastAsia="新細明體" w:hAnsi="Helvetica" w:cs="Helvetica" w:hint="eastAsia"/>
          <w:color w:val="333333"/>
          <w:kern w:val="0"/>
          <w:sz w:val="21"/>
          <w:szCs w:val="21"/>
        </w:rPr>
        <w:t>是耶和華最後的話。</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color w:val="333333"/>
          <w:kern w:val="0"/>
          <w:sz w:val="21"/>
          <w:szCs w:val="21"/>
        </w:rPr>
        <w:t>8:18-9:9</w:t>
      </w:r>
      <w:r w:rsidRPr="00045738">
        <w:rPr>
          <w:rFonts w:ascii="Helvetica" w:eastAsia="新細明體" w:hAnsi="Helvetica" w:cs="Helvetica" w:hint="eastAsia"/>
          <w:color w:val="333333"/>
          <w:kern w:val="0"/>
          <w:sz w:val="21"/>
          <w:szCs w:val="21"/>
        </w:rPr>
        <w:t>百姓本來是不必滅亡的</w:t>
      </w:r>
      <w:r w:rsidRPr="00045738">
        <w:rPr>
          <w:rFonts w:ascii="Helvetica" w:eastAsia="新細明體" w:hAnsi="Helvetica" w:cs="Helvetica"/>
          <w:color w:val="333333"/>
          <w:kern w:val="0"/>
          <w:sz w:val="21"/>
          <w:szCs w:val="21"/>
        </w:rPr>
        <w:t>,</w:t>
      </w:r>
      <w:r w:rsidRPr="00045738">
        <w:rPr>
          <w:rFonts w:ascii="Helvetica" w:eastAsia="新細明體" w:hAnsi="Helvetica" w:cs="Helvetica" w:hint="eastAsia"/>
          <w:color w:val="333333"/>
          <w:kern w:val="0"/>
          <w:sz w:val="21"/>
          <w:szCs w:val="21"/>
        </w:rPr>
        <w:t>但是百姓的敗壞拒絕神，心已完全墮落，以致先知</w:t>
      </w:r>
      <w:proofErr w:type="gramStart"/>
      <w:r w:rsidRPr="00045738">
        <w:rPr>
          <w:rFonts w:ascii="Helvetica" w:eastAsia="新細明體" w:hAnsi="Helvetica" w:cs="Helvetica" w:hint="eastAsia"/>
          <w:color w:val="333333"/>
          <w:kern w:val="0"/>
          <w:sz w:val="21"/>
          <w:szCs w:val="21"/>
        </w:rPr>
        <w:t>雖是牧者</w:t>
      </w:r>
      <w:proofErr w:type="gramEnd"/>
      <w:r w:rsidRPr="00045738">
        <w:rPr>
          <w:rFonts w:ascii="Helvetica" w:eastAsia="新細明體" w:hAnsi="Helvetica" w:cs="Helvetica" w:hint="eastAsia"/>
          <w:color w:val="333333"/>
          <w:kern w:val="0"/>
          <w:sz w:val="21"/>
          <w:szCs w:val="21"/>
        </w:rPr>
        <w:t>，但也巴不得從他們中間出去，離開一切可憎的事。</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color w:val="333333"/>
          <w:kern w:val="0"/>
          <w:sz w:val="21"/>
          <w:szCs w:val="21"/>
        </w:rPr>
        <w:t>9:10-11</w:t>
      </w:r>
      <w:r w:rsidRPr="00045738">
        <w:rPr>
          <w:rFonts w:ascii="Helvetica" w:eastAsia="新細明體" w:hAnsi="Helvetica" w:cs="Helvetica" w:hint="eastAsia"/>
          <w:color w:val="333333"/>
          <w:kern w:val="0"/>
          <w:sz w:val="21"/>
          <w:szCs w:val="21"/>
        </w:rPr>
        <w:t>是第二首哀歌。先知</w:t>
      </w:r>
      <w:proofErr w:type="gramStart"/>
      <w:r w:rsidRPr="00045738">
        <w:rPr>
          <w:rFonts w:ascii="Helvetica" w:eastAsia="新細明體" w:hAnsi="Helvetica" w:cs="Helvetica" w:hint="eastAsia"/>
          <w:color w:val="333333"/>
          <w:kern w:val="0"/>
          <w:sz w:val="21"/>
          <w:szCs w:val="21"/>
        </w:rPr>
        <w:t>為全地的荒涼而哀哭</w:t>
      </w:r>
      <w:proofErr w:type="gramEnd"/>
      <w:r w:rsidRPr="00045738">
        <w:rPr>
          <w:rFonts w:ascii="Helvetica" w:eastAsia="新細明體" w:hAnsi="Helvetica" w:cs="Helvetica" w:hint="eastAsia"/>
          <w:color w:val="333333"/>
          <w:kern w:val="0"/>
          <w:sz w:val="21"/>
          <w:szCs w:val="21"/>
        </w:rPr>
        <w:t>。這裡提到山嶺、草場、牲畜、飛鳥、野獸、聖城耶路撒冷和周圍一切的城</w:t>
      </w:r>
      <w:proofErr w:type="gramStart"/>
      <w:r w:rsidRPr="00045738">
        <w:rPr>
          <w:rFonts w:ascii="Helvetica" w:eastAsia="新細明體" w:hAnsi="Helvetica" w:cs="Helvetica" w:hint="eastAsia"/>
          <w:color w:val="333333"/>
          <w:kern w:val="0"/>
          <w:sz w:val="21"/>
          <w:szCs w:val="21"/>
        </w:rPr>
        <w:t>邑</w:t>
      </w:r>
      <w:proofErr w:type="gramEnd"/>
      <w:r w:rsidRPr="00045738">
        <w:rPr>
          <w:rFonts w:ascii="Helvetica" w:eastAsia="新細明體" w:hAnsi="Helvetica" w:cs="Helvetica" w:hint="eastAsia"/>
          <w:color w:val="333333"/>
          <w:kern w:val="0"/>
          <w:sz w:val="21"/>
          <w:szCs w:val="21"/>
        </w:rPr>
        <w:t>。地、生物和社區都因人對神對人犯罪而受到影響。</w:t>
      </w:r>
      <w:r w:rsidRPr="00045738">
        <w:rPr>
          <w:rFonts w:ascii="Helvetica" w:eastAsia="新細明體" w:hAnsi="Helvetica" w:cs="Helvetica"/>
          <w:color w:val="333333"/>
          <w:kern w:val="0"/>
          <w:sz w:val="21"/>
          <w:szCs w:val="21"/>
        </w:rPr>
        <w:t>9:13-14</w:t>
      </w:r>
      <w:r w:rsidRPr="00045738">
        <w:rPr>
          <w:rFonts w:ascii="Helvetica" w:eastAsia="新細明體" w:hAnsi="Helvetica" w:cs="Helvetica" w:hint="eastAsia"/>
          <w:color w:val="333333"/>
          <w:kern w:val="0"/>
          <w:sz w:val="21"/>
          <w:szCs w:val="21"/>
        </w:rPr>
        <w:t>神的回答是：審判臨到，因為百姓離棄律法、心裡頑梗、敬</w:t>
      </w:r>
      <w:proofErr w:type="gramStart"/>
      <w:r w:rsidRPr="00045738">
        <w:rPr>
          <w:rFonts w:ascii="Helvetica" w:eastAsia="新細明體" w:hAnsi="Helvetica" w:cs="Helvetica" w:hint="eastAsia"/>
          <w:color w:val="333333"/>
          <w:kern w:val="0"/>
          <w:sz w:val="21"/>
          <w:szCs w:val="21"/>
        </w:rPr>
        <w:t>拜巴力</w:t>
      </w:r>
      <w:proofErr w:type="gramEnd"/>
      <w:r w:rsidRPr="00045738">
        <w:rPr>
          <w:rFonts w:ascii="Helvetica" w:eastAsia="新細明體" w:hAnsi="Helvetica" w:cs="Helvetica" w:hint="eastAsia"/>
          <w:color w:val="333333"/>
          <w:kern w:val="0"/>
          <w:sz w:val="21"/>
          <w:szCs w:val="21"/>
        </w:rPr>
        <w:t>。思想：起初神創造天地，吩咐人好好管理大地，又將</w:t>
      </w:r>
      <w:proofErr w:type="gramStart"/>
      <w:r w:rsidRPr="00045738">
        <w:rPr>
          <w:rFonts w:ascii="Helvetica" w:eastAsia="新細明體" w:hAnsi="Helvetica" w:cs="Helvetica" w:hint="eastAsia"/>
          <w:color w:val="333333"/>
          <w:kern w:val="0"/>
          <w:sz w:val="21"/>
          <w:szCs w:val="21"/>
        </w:rPr>
        <w:t>祂</w:t>
      </w:r>
      <w:proofErr w:type="gramEnd"/>
      <w:r w:rsidRPr="00045738">
        <w:rPr>
          <w:rFonts w:ascii="Helvetica" w:eastAsia="新細明體" w:hAnsi="Helvetica" w:cs="Helvetica" w:hint="eastAsia"/>
          <w:color w:val="333333"/>
          <w:kern w:val="0"/>
          <w:sz w:val="21"/>
          <w:szCs w:val="21"/>
        </w:rPr>
        <w:t>的話賜給人，讓人得生，但人不聽神的話，自私自利，唯利是圖，以致破壞了自然生態環境和社區和諧的美好。如果我們</w:t>
      </w:r>
      <w:proofErr w:type="gramStart"/>
      <w:r w:rsidRPr="00045738">
        <w:rPr>
          <w:rFonts w:ascii="Helvetica" w:eastAsia="新細明體" w:hAnsi="Helvetica" w:cs="Helvetica" w:hint="eastAsia"/>
          <w:color w:val="333333"/>
          <w:kern w:val="0"/>
          <w:sz w:val="21"/>
          <w:szCs w:val="21"/>
        </w:rPr>
        <w:t>像那時</w:t>
      </w:r>
      <w:proofErr w:type="gramEnd"/>
      <w:r w:rsidRPr="00045738">
        <w:rPr>
          <w:rFonts w:ascii="Helvetica" w:eastAsia="新細明體" w:hAnsi="Helvetica" w:cs="Helvetica" w:hint="eastAsia"/>
          <w:color w:val="333333"/>
          <w:kern w:val="0"/>
          <w:sz w:val="21"/>
          <w:szCs w:val="21"/>
        </w:rPr>
        <w:t>神的選民那樣，一樣要承受審判和惡果。</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color w:val="333333"/>
          <w:kern w:val="0"/>
          <w:sz w:val="21"/>
          <w:szCs w:val="21"/>
        </w:rPr>
        <w:t>9:17-22</w:t>
      </w:r>
      <w:r w:rsidRPr="00045738">
        <w:rPr>
          <w:rFonts w:ascii="Helvetica" w:eastAsia="新細明體" w:hAnsi="Helvetica" w:cs="Helvetica" w:hint="eastAsia"/>
          <w:color w:val="333333"/>
          <w:kern w:val="0"/>
          <w:sz w:val="21"/>
          <w:szCs w:val="21"/>
        </w:rPr>
        <w:t>是首</w:t>
      </w:r>
      <w:r w:rsidRPr="00045738">
        <w:rPr>
          <w:rFonts w:ascii="Helvetica" w:eastAsia="新細明體" w:hAnsi="Helvetica" w:cs="Helvetica"/>
          <w:color w:val="333333"/>
          <w:kern w:val="0"/>
          <w:sz w:val="21"/>
          <w:szCs w:val="21"/>
        </w:rPr>
        <w:t>“</w:t>
      </w:r>
      <w:r w:rsidRPr="00045738">
        <w:rPr>
          <w:rFonts w:ascii="Helvetica" w:eastAsia="新細明體" w:hAnsi="Helvetica" w:cs="Helvetica" w:hint="eastAsia"/>
          <w:color w:val="333333"/>
          <w:kern w:val="0"/>
          <w:sz w:val="21"/>
          <w:szCs w:val="21"/>
        </w:rPr>
        <w:t>死亡哀歌</w:t>
      </w:r>
      <w:r w:rsidRPr="00045738">
        <w:rPr>
          <w:rFonts w:ascii="Helvetica" w:eastAsia="新細明體" w:hAnsi="Helvetica" w:cs="Helvetica"/>
          <w:color w:val="333333"/>
          <w:kern w:val="0"/>
          <w:sz w:val="21"/>
          <w:szCs w:val="21"/>
        </w:rPr>
        <w:t>”</w:t>
      </w:r>
      <w:r w:rsidRPr="00045738">
        <w:rPr>
          <w:rFonts w:ascii="Helvetica" w:eastAsia="新細明體" w:hAnsi="Helvetica" w:cs="Helvetica" w:hint="eastAsia"/>
          <w:color w:val="333333"/>
          <w:kern w:val="0"/>
          <w:sz w:val="21"/>
          <w:szCs w:val="21"/>
        </w:rPr>
        <w:t>。先知悲哀地傳遞神的話，要催促職業</w:t>
      </w:r>
      <w:proofErr w:type="gramStart"/>
      <w:r w:rsidRPr="00045738">
        <w:rPr>
          <w:rFonts w:ascii="Helvetica" w:eastAsia="新細明體" w:hAnsi="Helvetica" w:cs="Helvetica" w:hint="eastAsia"/>
          <w:color w:val="333333"/>
          <w:kern w:val="0"/>
          <w:sz w:val="21"/>
          <w:szCs w:val="21"/>
        </w:rPr>
        <w:t>哭家速速</w:t>
      </w:r>
      <w:proofErr w:type="gramEnd"/>
      <w:r w:rsidRPr="00045738">
        <w:rPr>
          <w:rFonts w:ascii="Helvetica" w:eastAsia="新細明體" w:hAnsi="Helvetica" w:cs="Helvetica" w:hint="eastAsia"/>
          <w:color w:val="333333"/>
          <w:kern w:val="0"/>
          <w:sz w:val="21"/>
          <w:szCs w:val="21"/>
        </w:rPr>
        <w:t>為國舉哀，因為災難已近。</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color w:val="333333"/>
          <w:kern w:val="0"/>
          <w:sz w:val="21"/>
          <w:szCs w:val="21"/>
        </w:rPr>
        <w:t>9:23-24</w:t>
      </w:r>
      <w:r w:rsidRPr="00045738">
        <w:rPr>
          <w:rFonts w:ascii="Helvetica" w:eastAsia="新細明體" w:hAnsi="Helvetica" w:cs="Helvetica" w:hint="eastAsia"/>
          <w:color w:val="333333"/>
          <w:kern w:val="0"/>
          <w:sz w:val="21"/>
          <w:szCs w:val="21"/>
        </w:rPr>
        <w:t>神回應，講出了真正</w:t>
      </w:r>
      <w:proofErr w:type="gramStart"/>
      <w:r w:rsidRPr="00045738">
        <w:rPr>
          <w:rFonts w:ascii="Helvetica" w:eastAsia="新細明體" w:hAnsi="Helvetica" w:cs="Helvetica" w:hint="eastAsia"/>
          <w:color w:val="333333"/>
          <w:kern w:val="0"/>
          <w:sz w:val="21"/>
          <w:szCs w:val="21"/>
        </w:rPr>
        <w:t>的救恩是</w:t>
      </w:r>
      <w:proofErr w:type="gramEnd"/>
      <w:r w:rsidRPr="00045738">
        <w:rPr>
          <w:rFonts w:ascii="Helvetica" w:eastAsia="新細明體" w:hAnsi="Helvetica" w:cs="Helvetica" w:hint="eastAsia"/>
          <w:color w:val="333333"/>
          <w:kern w:val="0"/>
          <w:sz w:val="21"/>
          <w:szCs w:val="21"/>
        </w:rPr>
        <w:t>從耶和華而來。那些只熱愛尋求智慧、</w:t>
      </w:r>
      <w:proofErr w:type="gramStart"/>
      <w:r w:rsidRPr="00045738">
        <w:rPr>
          <w:rFonts w:ascii="Helvetica" w:eastAsia="新細明體" w:hAnsi="Helvetica" w:cs="Helvetica" w:hint="eastAsia"/>
          <w:color w:val="333333"/>
          <w:kern w:val="0"/>
          <w:sz w:val="21"/>
          <w:szCs w:val="21"/>
        </w:rPr>
        <w:t>勇力</w:t>
      </w:r>
      <w:proofErr w:type="gramEnd"/>
      <w:r w:rsidRPr="00045738">
        <w:rPr>
          <w:rFonts w:ascii="Helvetica" w:eastAsia="新細明體" w:hAnsi="Helvetica" w:cs="Helvetica" w:hint="eastAsia"/>
          <w:color w:val="333333"/>
          <w:kern w:val="0"/>
          <w:sz w:val="21"/>
          <w:szCs w:val="21"/>
        </w:rPr>
        <w:t>、財物，又以這些自誇的人終必滅亡，但熱愛尋求認識神的心，必得救恩之樂。</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color w:val="333333"/>
          <w:kern w:val="0"/>
          <w:sz w:val="21"/>
          <w:szCs w:val="21"/>
        </w:rPr>
        <w:lastRenderedPageBreak/>
        <w:t>9:25-26</w:t>
      </w:r>
      <w:r w:rsidRPr="00045738">
        <w:rPr>
          <w:rFonts w:ascii="Helvetica" w:eastAsia="新細明體" w:hAnsi="Helvetica" w:cs="Helvetica" w:hint="eastAsia"/>
          <w:color w:val="333333"/>
          <w:kern w:val="0"/>
          <w:sz w:val="21"/>
          <w:szCs w:val="21"/>
        </w:rPr>
        <w:t>神又借先知說出，外表</w:t>
      </w:r>
      <w:proofErr w:type="gramStart"/>
      <w:r w:rsidRPr="00045738">
        <w:rPr>
          <w:rFonts w:ascii="Helvetica" w:eastAsia="新細明體" w:hAnsi="Helvetica" w:cs="Helvetica" w:hint="eastAsia"/>
          <w:color w:val="333333"/>
          <w:kern w:val="0"/>
          <w:sz w:val="21"/>
          <w:szCs w:val="21"/>
        </w:rPr>
        <w:t>宗教儀文是</w:t>
      </w:r>
      <w:proofErr w:type="gramEnd"/>
      <w:r w:rsidRPr="00045738">
        <w:rPr>
          <w:rFonts w:ascii="Helvetica" w:eastAsia="新細明體" w:hAnsi="Helvetica" w:cs="Helvetica" w:hint="eastAsia"/>
          <w:color w:val="333333"/>
          <w:kern w:val="0"/>
          <w:sz w:val="21"/>
          <w:szCs w:val="21"/>
        </w:rPr>
        <w:t>沒用的。即使猶大</w:t>
      </w:r>
      <w:proofErr w:type="gramStart"/>
      <w:r w:rsidRPr="00045738">
        <w:rPr>
          <w:rFonts w:ascii="Helvetica" w:eastAsia="新細明體" w:hAnsi="Helvetica" w:cs="Helvetica" w:hint="eastAsia"/>
          <w:color w:val="333333"/>
          <w:kern w:val="0"/>
          <w:sz w:val="21"/>
          <w:szCs w:val="21"/>
        </w:rPr>
        <w:t>受過割禮</w:t>
      </w:r>
      <w:proofErr w:type="gramEnd"/>
      <w:r w:rsidRPr="00045738">
        <w:rPr>
          <w:rFonts w:ascii="Helvetica" w:eastAsia="新細明體" w:hAnsi="Helvetica" w:cs="Helvetica" w:hint="eastAsia"/>
          <w:color w:val="333333"/>
          <w:kern w:val="0"/>
          <w:sz w:val="21"/>
          <w:szCs w:val="21"/>
        </w:rPr>
        <w:t>，但他們心中卻沒有真正順服神的律法，那麼他們就與那些拜異教、剃周圍頭髮的、在亞拉伯沙漠不信的外</w:t>
      </w:r>
      <w:proofErr w:type="gramStart"/>
      <w:r w:rsidRPr="00045738">
        <w:rPr>
          <w:rFonts w:ascii="Helvetica" w:eastAsia="新細明體" w:hAnsi="Helvetica" w:cs="Helvetica" w:hint="eastAsia"/>
          <w:color w:val="333333"/>
          <w:kern w:val="0"/>
          <w:sz w:val="21"/>
          <w:szCs w:val="21"/>
        </w:rPr>
        <w:t>邦</w:t>
      </w:r>
      <w:proofErr w:type="gramEnd"/>
      <w:r w:rsidRPr="00045738">
        <w:rPr>
          <w:rFonts w:ascii="Helvetica" w:eastAsia="新細明體" w:hAnsi="Helvetica" w:cs="Helvetica" w:hint="eastAsia"/>
          <w:color w:val="333333"/>
          <w:kern w:val="0"/>
          <w:sz w:val="21"/>
          <w:szCs w:val="21"/>
        </w:rPr>
        <w:t>民族一樣。一切心中不信的人，都要受刑罰。除了猶大人，埃及、</w:t>
      </w:r>
      <w:proofErr w:type="gramStart"/>
      <w:r w:rsidRPr="00045738">
        <w:rPr>
          <w:rFonts w:ascii="Helvetica" w:eastAsia="新細明體" w:hAnsi="Helvetica" w:cs="Helvetica" w:hint="eastAsia"/>
          <w:color w:val="333333"/>
          <w:kern w:val="0"/>
          <w:sz w:val="21"/>
          <w:szCs w:val="21"/>
        </w:rPr>
        <w:t>以東、亞捫、摩押</w:t>
      </w:r>
      <w:proofErr w:type="gramEnd"/>
      <w:r w:rsidRPr="00045738">
        <w:rPr>
          <w:rFonts w:ascii="Helvetica" w:eastAsia="新細明體" w:hAnsi="Helvetica" w:cs="Helvetica"/>
          <w:color w:val="333333"/>
          <w:kern w:val="0"/>
          <w:sz w:val="21"/>
          <w:szCs w:val="21"/>
        </w:rPr>
        <w:t>…</w:t>
      </w:r>
      <w:proofErr w:type="gramStart"/>
      <w:r w:rsidRPr="00045738">
        <w:rPr>
          <w:rFonts w:ascii="Helvetica" w:eastAsia="新細明體" w:hAnsi="Helvetica" w:cs="Helvetica"/>
          <w:color w:val="333333"/>
          <w:kern w:val="0"/>
          <w:sz w:val="21"/>
          <w:szCs w:val="21"/>
        </w:rPr>
        <w:t>…</w:t>
      </w:r>
      <w:proofErr w:type="gramEnd"/>
      <w:r w:rsidRPr="00045738">
        <w:rPr>
          <w:rFonts w:ascii="Helvetica" w:eastAsia="新細明體" w:hAnsi="Helvetica" w:cs="Helvetica" w:hint="eastAsia"/>
          <w:color w:val="333333"/>
          <w:kern w:val="0"/>
          <w:sz w:val="21"/>
          <w:szCs w:val="21"/>
        </w:rPr>
        <w:t>所有心中不信的民族，都要受刑罰。</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hint="eastAsia"/>
          <w:color w:val="333333"/>
          <w:kern w:val="0"/>
          <w:sz w:val="21"/>
          <w:szCs w:val="21"/>
        </w:rPr>
        <w:t>思想：我們是否用真心實意來敬拜神、順服神？還是，我們像當時的猶大人那樣，只是例行工事地進行宗教禮儀，卻在以虛假的</w:t>
      </w:r>
      <w:proofErr w:type="gramStart"/>
      <w:r w:rsidRPr="00045738">
        <w:rPr>
          <w:rFonts w:ascii="Helvetica" w:eastAsia="新細明體" w:hAnsi="Helvetica" w:cs="Helvetica" w:hint="eastAsia"/>
          <w:color w:val="333333"/>
          <w:kern w:val="0"/>
          <w:sz w:val="21"/>
          <w:szCs w:val="21"/>
        </w:rPr>
        <w:t>心待神待人</w:t>
      </w:r>
      <w:proofErr w:type="gramEnd"/>
      <w:r w:rsidRPr="00045738">
        <w:rPr>
          <w:rFonts w:ascii="Helvetica" w:eastAsia="新細明體" w:hAnsi="Helvetica" w:cs="Helvetica" w:hint="eastAsia"/>
          <w:color w:val="333333"/>
          <w:kern w:val="0"/>
          <w:sz w:val="21"/>
          <w:szCs w:val="21"/>
        </w:rPr>
        <w:t>？</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hint="eastAsia"/>
          <w:color w:val="333333"/>
          <w:kern w:val="0"/>
          <w:sz w:val="21"/>
          <w:szCs w:val="21"/>
        </w:rPr>
        <w:t>第</w:t>
      </w:r>
      <w:r w:rsidRPr="00045738">
        <w:rPr>
          <w:rFonts w:ascii="Helvetica" w:eastAsia="新細明體" w:hAnsi="Helvetica" w:cs="Helvetica"/>
          <w:color w:val="333333"/>
          <w:kern w:val="0"/>
          <w:sz w:val="21"/>
          <w:szCs w:val="21"/>
        </w:rPr>
        <w:t>10</w:t>
      </w:r>
      <w:r w:rsidRPr="00045738">
        <w:rPr>
          <w:rFonts w:ascii="Helvetica" w:eastAsia="新細明體" w:hAnsi="Helvetica" w:cs="Helvetica" w:hint="eastAsia"/>
          <w:color w:val="333333"/>
          <w:kern w:val="0"/>
          <w:sz w:val="21"/>
          <w:szCs w:val="21"/>
        </w:rPr>
        <w:t>章講到無人能比耶和華。</w:t>
      </w:r>
      <w:proofErr w:type="gramStart"/>
      <w:r w:rsidRPr="00045738">
        <w:rPr>
          <w:rFonts w:ascii="Helvetica" w:eastAsia="新細明體" w:hAnsi="Helvetica" w:cs="Helvetica" w:hint="eastAsia"/>
          <w:color w:val="333333"/>
          <w:kern w:val="0"/>
          <w:sz w:val="21"/>
          <w:szCs w:val="21"/>
        </w:rPr>
        <w:t>（</w:t>
      </w:r>
      <w:proofErr w:type="gramEnd"/>
      <w:r w:rsidRPr="00045738">
        <w:rPr>
          <w:rFonts w:ascii="Helvetica" w:eastAsia="新細明體" w:hAnsi="Helvetica" w:cs="Helvetica"/>
          <w:color w:val="333333"/>
          <w:kern w:val="0"/>
          <w:sz w:val="21"/>
          <w:szCs w:val="21"/>
        </w:rPr>
        <w:t>10:6-7</w:t>
      </w:r>
      <w:proofErr w:type="gramStart"/>
      <w:r w:rsidRPr="00045738">
        <w:rPr>
          <w:rFonts w:ascii="Helvetica" w:eastAsia="新細明體" w:hAnsi="Helvetica" w:cs="Helvetica" w:hint="eastAsia"/>
          <w:color w:val="333333"/>
          <w:kern w:val="0"/>
          <w:sz w:val="21"/>
          <w:szCs w:val="21"/>
        </w:rPr>
        <w:t>）</w:t>
      </w:r>
      <w:proofErr w:type="gramEnd"/>
      <w:r w:rsidRPr="00045738">
        <w:rPr>
          <w:rFonts w:ascii="Helvetica" w:eastAsia="新細明體" w:hAnsi="Helvetica" w:cs="Helvetica" w:hint="eastAsia"/>
          <w:color w:val="333333"/>
          <w:kern w:val="0"/>
          <w:sz w:val="21"/>
          <w:szCs w:val="21"/>
        </w:rPr>
        <w:t>在這章中，也多次頌揚神。例如</w:t>
      </w:r>
      <w:r w:rsidRPr="00045738">
        <w:rPr>
          <w:rFonts w:ascii="Helvetica" w:eastAsia="新細明體" w:hAnsi="Helvetica" w:cs="Helvetica"/>
          <w:color w:val="333333"/>
          <w:kern w:val="0"/>
          <w:sz w:val="21"/>
          <w:szCs w:val="21"/>
        </w:rPr>
        <w:t>10:7</w:t>
      </w:r>
      <w:r w:rsidRPr="00045738">
        <w:rPr>
          <w:rFonts w:ascii="Helvetica" w:eastAsia="新細明體" w:hAnsi="Helvetica" w:cs="Helvetica" w:hint="eastAsia"/>
          <w:color w:val="333333"/>
          <w:kern w:val="0"/>
          <w:sz w:val="21"/>
          <w:szCs w:val="21"/>
        </w:rPr>
        <w:t>讚揚神為</w:t>
      </w:r>
      <w:r w:rsidRPr="00045738">
        <w:rPr>
          <w:rFonts w:ascii="Helvetica" w:eastAsia="新細明體" w:hAnsi="Helvetica" w:cs="Helvetica"/>
          <w:color w:val="333333"/>
          <w:kern w:val="0"/>
          <w:sz w:val="21"/>
          <w:szCs w:val="21"/>
        </w:rPr>
        <w:t>“</w:t>
      </w:r>
      <w:r w:rsidRPr="00045738">
        <w:rPr>
          <w:rFonts w:ascii="Helvetica" w:eastAsia="新細明體" w:hAnsi="Helvetica" w:cs="Helvetica" w:hint="eastAsia"/>
          <w:color w:val="333333"/>
          <w:kern w:val="0"/>
          <w:sz w:val="21"/>
          <w:szCs w:val="21"/>
        </w:rPr>
        <w:t>萬國的王</w:t>
      </w:r>
      <w:r w:rsidRPr="00045738">
        <w:rPr>
          <w:rFonts w:ascii="Helvetica" w:eastAsia="新細明體" w:hAnsi="Helvetica" w:cs="Helvetica"/>
          <w:color w:val="333333"/>
          <w:kern w:val="0"/>
          <w:sz w:val="21"/>
          <w:szCs w:val="21"/>
        </w:rPr>
        <w:t>”10:10</w:t>
      </w:r>
      <w:r w:rsidRPr="00045738">
        <w:rPr>
          <w:rFonts w:ascii="Helvetica" w:eastAsia="新細明體" w:hAnsi="Helvetica" w:cs="Helvetica" w:hint="eastAsia"/>
          <w:color w:val="333333"/>
          <w:kern w:val="0"/>
          <w:sz w:val="21"/>
          <w:szCs w:val="21"/>
        </w:rPr>
        <w:t>稱</w:t>
      </w:r>
      <w:proofErr w:type="gramStart"/>
      <w:r w:rsidRPr="00045738">
        <w:rPr>
          <w:rFonts w:ascii="Helvetica" w:eastAsia="新細明體" w:hAnsi="Helvetica" w:cs="Helvetica" w:hint="eastAsia"/>
          <w:color w:val="333333"/>
          <w:kern w:val="0"/>
          <w:sz w:val="21"/>
          <w:szCs w:val="21"/>
        </w:rPr>
        <w:t>祂</w:t>
      </w:r>
      <w:proofErr w:type="gramEnd"/>
      <w:r w:rsidRPr="00045738">
        <w:rPr>
          <w:rFonts w:ascii="Helvetica" w:eastAsia="新細明體" w:hAnsi="Helvetica" w:cs="Helvetica" w:hint="eastAsia"/>
          <w:color w:val="333333"/>
          <w:kern w:val="0"/>
          <w:sz w:val="21"/>
          <w:szCs w:val="21"/>
        </w:rPr>
        <w:t>為</w:t>
      </w:r>
      <w:r w:rsidRPr="00045738">
        <w:rPr>
          <w:rFonts w:ascii="Helvetica" w:eastAsia="新細明體" w:hAnsi="Helvetica" w:cs="Helvetica"/>
          <w:color w:val="333333"/>
          <w:kern w:val="0"/>
          <w:sz w:val="21"/>
          <w:szCs w:val="21"/>
        </w:rPr>
        <w:t>“</w:t>
      </w:r>
      <w:r w:rsidRPr="00045738">
        <w:rPr>
          <w:rFonts w:ascii="Helvetica" w:eastAsia="新細明體" w:hAnsi="Helvetica" w:cs="Helvetica" w:hint="eastAsia"/>
          <w:color w:val="333333"/>
          <w:kern w:val="0"/>
          <w:sz w:val="21"/>
          <w:szCs w:val="21"/>
        </w:rPr>
        <w:t>真神</w:t>
      </w:r>
      <w:r w:rsidRPr="00045738">
        <w:rPr>
          <w:rFonts w:ascii="Helvetica" w:eastAsia="新細明體" w:hAnsi="Helvetica" w:cs="Helvetica"/>
          <w:color w:val="333333"/>
          <w:kern w:val="0"/>
          <w:sz w:val="21"/>
          <w:szCs w:val="21"/>
        </w:rPr>
        <w:t>”</w:t>
      </w:r>
      <w:r w:rsidRPr="00045738">
        <w:rPr>
          <w:rFonts w:ascii="Helvetica" w:eastAsia="新細明體" w:hAnsi="Helvetica" w:cs="Helvetica" w:hint="eastAsia"/>
          <w:color w:val="333333"/>
          <w:kern w:val="0"/>
          <w:sz w:val="21"/>
          <w:szCs w:val="21"/>
        </w:rPr>
        <w:t>、</w:t>
      </w:r>
      <w:r w:rsidRPr="00045738">
        <w:rPr>
          <w:rFonts w:ascii="Helvetica" w:eastAsia="新細明體" w:hAnsi="Helvetica" w:cs="Helvetica"/>
          <w:color w:val="333333"/>
          <w:kern w:val="0"/>
          <w:sz w:val="21"/>
          <w:szCs w:val="21"/>
        </w:rPr>
        <w:t>“</w:t>
      </w:r>
      <w:r w:rsidRPr="00045738">
        <w:rPr>
          <w:rFonts w:ascii="Helvetica" w:eastAsia="新細明體" w:hAnsi="Helvetica" w:cs="Helvetica" w:hint="eastAsia"/>
          <w:color w:val="333333"/>
          <w:kern w:val="0"/>
          <w:sz w:val="21"/>
          <w:szCs w:val="21"/>
        </w:rPr>
        <w:t>活神</w:t>
      </w:r>
      <w:r w:rsidRPr="00045738">
        <w:rPr>
          <w:rFonts w:ascii="Helvetica" w:eastAsia="新細明體" w:hAnsi="Helvetica" w:cs="Helvetica"/>
          <w:color w:val="333333"/>
          <w:kern w:val="0"/>
          <w:sz w:val="21"/>
          <w:szCs w:val="21"/>
        </w:rPr>
        <w:t>”</w:t>
      </w:r>
      <w:r w:rsidRPr="00045738">
        <w:rPr>
          <w:rFonts w:ascii="Helvetica" w:eastAsia="新細明體" w:hAnsi="Helvetica" w:cs="Helvetica" w:hint="eastAsia"/>
          <w:color w:val="333333"/>
          <w:kern w:val="0"/>
          <w:sz w:val="21"/>
          <w:szCs w:val="21"/>
        </w:rPr>
        <w:t>、</w:t>
      </w:r>
      <w:r w:rsidRPr="00045738">
        <w:rPr>
          <w:rFonts w:ascii="Helvetica" w:eastAsia="新細明體" w:hAnsi="Helvetica" w:cs="Helvetica"/>
          <w:color w:val="333333"/>
          <w:kern w:val="0"/>
          <w:sz w:val="21"/>
          <w:szCs w:val="21"/>
        </w:rPr>
        <w:t>“</w:t>
      </w:r>
      <w:r w:rsidRPr="00045738">
        <w:rPr>
          <w:rFonts w:ascii="Helvetica" w:eastAsia="新細明體" w:hAnsi="Helvetica" w:cs="Helvetica" w:hint="eastAsia"/>
          <w:color w:val="333333"/>
          <w:kern w:val="0"/>
          <w:sz w:val="21"/>
          <w:szCs w:val="21"/>
        </w:rPr>
        <w:t>永遠的王</w:t>
      </w:r>
      <w:r w:rsidRPr="00045738">
        <w:rPr>
          <w:rFonts w:ascii="Helvetica" w:eastAsia="新細明體" w:hAnsi="Helvetica" w:cs="Helvetica"/>
          <w:color w:val="333333"/>
          <w:kern w:val="0"/>
          <w:sz w:val="21"/>
          <w:szCs w:val="21"/>
        </w:rPr>
        <w:t>”</w:t>
      </w:r>
      <w:r w:rsidRPr="00045738">
        <w:rPr>
          <w:rFonts w:ascii="Helvetica" w:eastAsia="新細明體" w:hAnsi="Helvetica" w:cs="Helvetica" w:hint="eastAsia"/>
          <w:color w:val="333333"/>
          <w:kern w:val="0"/>
          <w:sz w:val="21"/>
          <w:szCs w:val="21"/>
        </w:rPr>
        <w:t>；</w:t>
      </w:r>
      <w:r w:rsidRPr="00045738">
        <w:rPr>
          <w:rFonts w:ascii="Helvetica" w:eastAsia="新細明體" w:hAnsi="Helvetica" w:cs="Helvetica"/>
          <w:color w:val="333333"/>
          <w:kern w:val="0"/>
          <w:sz w:val="21"/>
          <w:szCs w:val="21"/>
        </w:rPr>
        <w:t>10:16</w:t>
      </w:r>
      <w:r w:rsidRPr="00045738">
        <w:rPr>
          <w:rFonts w:ascii="Helvetica" w:eastAsia="新細明體" w:hAnsi="Helvetica" w:cs="Helvetica" w:hint="eastAsia"/>
          <w:color w:val="333333"/>
          <w:kern w:val="0"/>
          <w:sz w:val="21"/>
          <w:szCs w:val="21"/>
        </w:rPr>
        <w:t>稱</w:t>
      </w:r>
      <w:proofErr w:type="gramStart"/>
      <w:r w:rsidRPr="00045738">
        <w:rPr>
          <w:rFonts w:ascii="Helvetica" w:eastAsia="新細明體" w:hAnsi="Helvetica" w:cs="Helvetica" w:hint="eastAsia"/>
          <w:color w:val="333333"/>
          <w:kern w:val="0"/>
          <w:sz w:val="21"/>
          <w:szCs w:val="21"/>
        </w:rPr>
        <w:t>祂</w:t>
      </w:r>
      <w:proofErr w:type="gramEnd"/>
      <w:r w:rsidRPr="00045738">
        <w:rPr>
          <w:rFonts w:ascii="Helvetica" w:eastAsia="新細明體" w:hAnsi="Helvetica" w:cs="Helvetica" w:hint="eastAsia"/>
          <w:color w:val="333333"/>
          <w:kern w:val="0"/>
          <w:sz w:val="21"/>
          <w:szCs w:val="21"/>
        </w:rPr>
        <w:t>為</w:t>
      </w:r>
      <w:r w:rsidRPr="00045738">
        <w:rPr>
          <w:rFonts w:ascii="Helvetica" w:eastAsia="新細明體" w:hAnsi="Helvetica" w:cs="Helvetica"/>
          <w:color w:val="333333"/>
          <w:kern w:val="0"/>
          <w:sz w:val="21"/>
          <w:szCs w:val="21"/>
        </w:rPr>
        <w:t>“</w:t>
      </w:r>
      <w:r w:rsidRPr="00045738">
        <w:rPr>
          <w:rFonts w:ascii="Helvetica" w:eastAsia="新細明體" w:hAnsi="Helvetica" w:cs="Helvetica" w:hint="eastAsia"/>
          <w:color w:val="333333"/>
          <w:kern w:val="0"/>
          <w:sz w:val="21"/>
          <w:szCs w:val="21"/>
        </w:rPr>
        <w:t>萬軍之耶和華</w:t>
      </w:r>
      <w:r w:rsidRPr="00045738">
        <w:rPr>
          <w:rFonts w:ascii="Helvetica" w:eastAsia="新細明體" w:hAnsi="Helvetica" w:cs="Helvetica"/>
          <w:color w:val="333333"/>
          <w:kern w:val="0"/>
          <w:sz w:val="21"/>
          <w:szCs w:val="21"/>
        </w:rPr>
        <w:t>”</w:t>
      </w:r>
      <w:r w:rsidRPr="00045738">
        <w:rPr>
          <w:rFonts w:ascii="Helvetica" w:eastAsia="新細明體" w:hAnsi="Helvetica" w:cs="Helvetica" w:hint="eastAsia"/>
          <w:color w:val="333333"/>
          <w:kern w:val="0"/>
          <w:sz w:val="21"/>
          <w:szCs w:val="21"/>
        </w:rPr>
        <w:t>，這段經文也著重看神與萬有的關係，包括神與萬國的關係</w:t>
      </w:r>
      <w:proofErr w:type="gramStart"/>
      <w:r w:rsidRPr="00045738">
        <w:rPr>
          <w:rFonts w:ascii="Helvetica" w:eastAsia="新細明體" w:hAnsi="Helvetica" w:cs="Helvetica" w:hint="eastAsia"/>
          <w:color w:val="333333"/>
          <w:kern w:val="0"/>
          <w:sz w:val="21"/>
          <w:szCs w:val="21"/>
        </w:rPr>
        <w:t>（</w:t>
      </w:r>
      <w:proofErr w:type="gramEnd"/>
      <w:r w:rsidRPr="00045738">
        <w:rPr>
          <w:rFonts w:ascii="Helvetica" w:eastAsia="新細明體" w:hAnsi="Helvetica" w:cs="Helvetica"/>
          <w:color w:val="333333"/>
          <w:kern w:val="0"/>
          <w:sz w:val="21"/>
          <w:szCs w:val="21"/>
        </w:rPr>
        <w:t>10:1-11</w:t>
      </w:r>
      <w:proofErr w:type="gramStart"/>
      <w:r w:rsidRPr="00045738">
        <w:rPr>
          <w:rFonts w:ascii="Helvetica" w:eastAsia="新細明體" w:hAnsi="Helvetica" w:cs="Helvetica" w:hint="eastAsia"/>
          <w:color w:val="333333"/>
          <w:kern w:val="0"/>
          <w:sz w:val="21"/>
          <w:szCs w:val="21"/>
        </w:rPr>
        <w:t>）</w:t>
      </w:r>
      <w:proofErr w:type="gramEnd"/>
      <w:r w:rsidRPr="00045738">
        <w:rPr>
          <w:rFonts w:ascii="Helvetica" w:eastAsia="新細明體" w:hAnsi="Helvetica" w:cs="Helvetica" w:hint="eastAsia"/>
          <w:color w:val="333333"/>
          <w:kern w:val="0"/>
          <w:sz w:val="21"/>
          <w:szCs w:val="21"/>
        </w:rPr>
        <w:t>、神與大自然的關係</w:t>
      </w:r>
      <w:proofErr w:type="gramStart"/>
      <w:r w:rsidRPr="00045738">
        <w:rPr>
          <w:rFonts w:ascii="Helvetica" w:eastAsia="新細明體" w:hAnsi="Helvetica" w:cs="Helvetica" w:hint="eastAsia"/>
          <w:color w:val="333333"/>
          <w:kern w:val="0"/>
          <w:sz w:val="21"/>
          <w:szCs w:val="21"/>
        </w:rPr>
        <w:t>（</w:t>
      </w:r>
      <w:proofErr w:type="gramEnd"/>
      <w:r w:rsidRPr="00045738">
        <w:rPr>
          <w:rFonts w:ascii="Helvetica" w:eastAsia="新細明體" w:hAnsi="Helvetica" w:cs="Helvetica"/>
          <w:color w:val="333333"/>
          <w:kern w:val="0"/>
          <w:sz w:val="21"/>
          <w:szCs w:val="21"/>
        </w:rPr>
        <w:t>10:12-13</w:t>
      </w:r>
      <w:proofErr w:type="gramStart"/>
      <w:r w:rsidRPr="00045738">
        <w:rPr>
          <w:rFonts w:ascii="Helvetica" w:eastAsia="新細明體" w:hAnsi="Helvetica" w:cs="Helvetica" w:hint="eastAsia"/>
          <w:color w:val="333333"/>
          <w:kern w:val="0"/>
          <w:sz w:val="21"/>
          <w:szCs w:val="21"/>
        </w:rPr>
        <w:t>）</w:t>
      </w:r>
      <w:proofErr w:type="gramEnd"/>
      <w:r w:rsidRPr="00045738">
        <w:rPr>
          <w:rFonts w:ascii="Helvetica" w:eastAsia="新細明體" w:hAnsi="Helvetica" w:cs="Helvetica" w:hint="eastAsia"/>
          <w:color w:val="333333"/>
          <w:kern w:val="0"/>
          <w:sz w:val="21"/>
          <w:szCs w:val="21"/>
        </w:rPr>
        <w:t>、</w:t>
      </w:r>
      <w:proofErr w:type="gramStart"/>
      <w:r w:rsidRPr="00045738">
        <w:rPr>
          <w:rFonts w:ascii="Helvetica" w:eastAsia="新細明體" w:hAnsi="Helvetica" w:cs="Helvetica" w:hint="eastAsia"/>
          <w:color w:val="333333"/>
          <w:kern w:val="0"/>
          <w:sz w:val="21"/>
          <w:szCs w:val="21"/>
        </w:rPr>
        <w:t>並神與</w:t>
      </w:r>
      <w:proofErr w:type="gramEnd"/>
      <w:r w:rsidRPr="00045738">
        <w:rPr>
          <w:rFonts w:ascii="Helvetica" w:eastAsia="新細明體" w:hAnsi="Helvetica" w:cs="Helvetica" w:hint="eastAsia"/>
          <w:color w:val="333333"/>
          <w:kern w:val="0"/>
          <w:sz w:val="21"/>
          <w:szCs w:val="21"/>
        </w:rPr>
        <w:t>人類的關係</w:t>
      </w:r>
      <w:proofErr w:type="gramStart"/>
      <w:r w:rsidRPr="00045738">
        <w:rPr>
          <w:rFonts w:ascii="Helvetica" w:eastAsia="新細明體" w:hAnsi="Helvetica" w:cs="Helvetica" w:hint="eastAsia"/>
          <w:color w:val="333333"/>
          <w:kern w:val="0"/>
          <w:sz w:val="21"/>
          <w:szCs w:val="21"/>
        </w:rPr>
        <w:t>（</w:t>
      </w:r>
      <w:proofErr w:type="gramEnd"/>
      <w:r w:rsidRPr="00045738">
        <w:rPr>
          <w:rFonts w:ascii="Helvetica" w:eastAsia="新細明體" w:hAnsi="Helvetica" w:cs="Helvetica"/>
          <w:color w:val="333333"/>
          <w:kern w:val="0"/>
          <w:sz w:val="21"/>
          <w:szCs w:val="21"/>
        </w:rPr>
        <w:t>10:14-25</w:t>
      </w:r>
      <w:proofErr w:type="gramStart"/>
      <w:r w:rsidRPr="00045738">
        <w:rPr>
          <w:rFonts w:ascii="Helvetica" w:eastAsia="新細明體" w:hAnsi="Helvetica" w:cs="Helvetica" w:hint="eastAsia"/>
          <w:color w:val="333333"/>
          <w:kern w:val="0"/>
          <w:sz w:val="21"/>
          <w:szCs w:val="21"/>
        </w:rPr>
        <w:t>）</w:t>
      </w:r>
      <w:proofErr w:type="gramEnd"/>
      <w:r w:rsidRPr="00045738">
        <w:rPr>
          <w:rFonts w:ascii="Helvetica" w:eastAsia="新細明體" w:hAnsi="Helvetica" w:cs="Helvetica" w:hint="eastAsia"/>
          <w:color w:val="333333"/>
          <w:kern w:val="0"/>
          <w:sz w:val="21"/>
          <w:szCs w:val="21"/>
        </w:rPr>
        <w:t>。這段文字的思想和句式，與詩篇和以賽亞書很相似。</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color w:val="333333"/>
          <w:kern w:val="0"/>
          <w:sz w:val="21"/>
          <w:szCs w:val="21"/>
        </w:rPr>
        <w:t>10:1-5</w:t>
      </w:r>
      <w:r w:rsidRPr="00045738">
        <w:rPr>
          <w:rFonts w:ascii="Helvetica" w:eastAsia="新細明體" w:hAnsi="Helvetica" w:cs="Helvetica" w:hint="eastAsia"/>
          <w:color w:val="333333"/>
          <w:kern w:val="0"/>
          <w:sz w:val="21"/>
          <w:szCs w:val="21"/>
        </w:rPr>
        <w:t>，講出了天地間</w:t>
      </w:r>
      <w:proofErr w:type="gramStart"/>
      <w:r w:rsidRPr="00045738">
        <w:rPr>
          <w:rFonts w:ascii="Helvetica" w:eastAsia="新細明體" w:hAnsi="Helvetica" w:cs="Helvetica" w:hint="eastAsia"/>
          <w:color w:val="333333"/>
          <w:kern w:val="0"/>
          <w:sz w:val="21"/>
          <w:szCs w:val="21"/>
        </w:rPr>
        <w:t>並沒有別神</w:t>
      </w:r>
      <w:proofErr w:type="gramEnd"/>
      <w:r w:rsidRPr="00045738">
        <w:rPr>
          <w:rFonts w:ascii="Helvetica" w:eastAsia="新細明體" w:hAnsi="Helvetica" w:cs="Helvetica" w:hint="eastAsia"/>
          <w:color w:val="333333"/>
          <w:kern w:val="0"/>
          <w:sz w:val="21"/>
          <w:szCs w:val="21"/>
        </w:rPr>
        <w:t>。</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color w:val="333333"/>
          <w:kern w:val="0"/>
          <w:sz w:val="21"/>
          <w:szCs w:val="21"/>
        </w:rPr>
        <w:t>10:6-11</w:t>
      </w:r>
      <w:r w:rsidRPr="00045738">
        <w:rPr>
          <w:rFonts w:ascii="Helvetica" w:eastAsia="新細明體" w:hAnsi="Helvetica" w:cs="Helvetica" w:hint="eastAsia"/>
          <w:color w:val="333333"/>
          <w:kern w:val="0"/>
          <w:sz w:val="21"/>
          <w:szCs w:val="21"/>
        </w:rPr>
        <w:t>，講出天地間沒有</w:t>
      </w:r>
      <w:proofErr w:type="gramStart"/>
      <w:r w:rsidRPr="00045738">
        <w:rPr>
          <w:rFonts w:ascii="Helvetica" w:eastAsia="新細明體" w:hAnsi="Helvetica" w:cs="Helvetica" w:hint="eastAsia"/>
          <w:color w:val="333333"/>
          <w:kern w:val="0"/>
          <w:sz w:val="21"/>
          <w:szCs w:val="21"/>
        </w:rPr>
        <w:t>比神更大</w:t>
      </w:r>
      <w:proofErr w:type="gramEnd"/>
      <w:r w:rsidRPr="00045738">
        <w:rPr>
          <w:rFonts w:ascii="Helvetica" w:eastAsia="新細明體" w:hAnsi="Helvetica" w:cs="Helvetica" w:hint="eastAsia"/>
          <w:color w:val="333333"/>
          <w:kern w:val="0"/>
          <w:sz w:val="21"/>
          <w:szCs w:val="21"/>
        </w:rPr>
        <w:t>能力的。</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color w:val="333333"/>
          <w:kern w:val="0"/>
          <w:sz w:val="21"/>
          <w:szCs w:val="21"/>
        </w:rPr>
        <w:t>10:12-16</w:t>
      </w:r>
      <w:r w:rsidRPr="00045738">
        <w:rPr>
          <w:rFonts w:ascii="Helvetica" w:eastAsia="新細明體" w:hAnsi="Helvetica" w:cs="Helvetica" w:hint="eastAsia"/>
          <w:color w:val="333333"/>
          <w:kern w:val="0"/>
          <w:sz w:val="21"/>
          <w:szCs w:val="21"/>
        </w:rPr>
        <w:t>，先知</w:t>
      </w:r>
      <w:proofErr w:type="gramStart"/>
      <w:r w:rsidRPr="00045738">
        <w:rPr>
          <w:rFonts w:ascii="Helvetica" w:eastAsia="新細明體" w:hAnsi="Helvetica" w:cs="Helvetica" w:hint="eastAsia"/>
          <w:color w:val="333333"/>
          <w:kern w:val="0"/>
          <w:sz w:val="21"/>
          <w:szCs w:val="21"/>
        </w:rPr>
        <w:t>進一步頌贊</w:t>
      </w:r>
      <w:proofErr w:type="gramEnd"/>
      <w:r w:rsidRPr="00045738">
        <w:rPr>
          <w:rFonts w:ascii="Helvetica" w:eastAsia="新細明體" w:hAnsi="Helvetica" w:cs="Helvetica" w:hint="eastAsia"/>
          <w:color w:val="333333"/>
          <w:kern w:val="0"/>
          <w:sz w:val="21"/>
          <w:szCs w:val="21"/>
        </w:rPr>
        <w:t>天地間沒有別的源頭。</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color w:val="333333"/>
          <w:kern w:val="0"/>
          <w:sz w:val="21"/>
          <w:szCs w:val="21"/>
        </w:rPr>
        <w:t>10:17-25</w:t>
      </w:r>
      <w:r w:rsidRPr="00045738">
        <w:rPr>
          <w:rFonts w:ascii="Helvetica" w:eastAsia="新細明體" w:hAnsi="Helvetica" w:cs="Helvetica" w:hint="eastAsia"/>
          <w:color w:val="333333"/>
          <w:kern w:val="0"/>
          <w:sz w:val="21"/>
          <w:szCs w:val="21"/>
        </w:rPr>
        <w:t>，耶</w:t>
      </w:r>
      <w:proofErr w:type="gramStart"/>
      <w:r w:rsidRPr="00045738">
        <w:rPr>
          <w:rFonts w:ascii="Helvetica" w:eastAsia="新細明體" w:hAnsi="Helvetica" w:cs="Helvetica" w:hint="eastAsia"/>
          <w:color w:val="333333"/>
          <w:kern w:val="0"/>
          <w:sz w:val="21"/>
          <w:szCs w:val="21"/>
        </w:rPr>
        <w:t>利米講</w:t>
      </w:r>
      <w:proofErr w:type="gramEnd"/>
      <w:r w:rsidRPr="00045738">
        <w:rPr>
          <w:rFonts w:ascii="Helvetica" w:eastAsia="新細明體" w:hAnsi="Helvetica" w:cs="Helvetica" w:hint="eastAsia"/>
          <w:color w:val="333333"/>
          <w:kern w:val="0"/>
          <w:sz w:val="21"/>
          <w:szCs w:val="21"/>
        </w:rPr>
        <w:t>出了天地間沒有和</w:t>
      </w:r>
      <w:proofErr w:type="gramStart"/>
      <w:r w:rsidRPr="00045738">
        <w:rPr>
          <w:rFonts w:ascii="Helvetica" w:eastAsia="新細明體" w:hAnsi="Helvetica" w:cs="Helvetica" w:hint="eastAsia"/>
          <w:color w:val="333333"/>
          <w:kern w:val="0"/>
          <w:sz w:val="21"/>
          <w:szCs w:val="21"/>
        </w:rPr>
        <w:t>神相似</w:t>
      </w:r>
      <w:proofErr w:type="gramEnd"/>
      <w:r w:rsidRPr="00045738">
        <w:rPr>
          <w:rFonts w:ascii="Helvetica" w:eastAsia="新細明體" w:hAnsi="Helvetica" w:cs="Helvetica" w:hint="eastAsia"/>
          <w:color w:val="333333"/>
          <w:kern w:val="0"/>
          <w:sz w:val="21"/>
          <w:szCs w:val="21"/>
        </w:rPr>
        <w:t>的至高審判者。這段經文又可分為兩小段：第一小段</w:t>
      </w:r>
      <w:r w:rsidRPr="00045738">
        <w:rPr>
          <w:rFonts w:ascii="Helvetica" w:eastAsia="新細明體" w:hAnsi="Helvetica" w:cs="Helvetica"/>
          <w:color w:val="333333"/>
          <w:kern w:val="0"/>
          <w:sz w:val="21"/>
          <w:szCs w:val="21"/>
        </w:rPr>
        <w:t>10:17-22</w:t>
      </w:r>
      <w:r w:rsidRPr="00045738">
        <w:rPr>
          <w:rFonts w:ascii="Helvetica" w:eastAsia="新細明體" w:hAnsi="Helvetica" w:cs="Helvetica" w:hint="eastAsia"/>
          <w:color w:val="333333"/>
          <w:kern w:val="0"/>
          <w:sz w:val="21"/>
          <w:szCs w:val="21"/>
        </w:rPr>
        <w:t>，</w:t>
      </w:r>
      <w:proofErr w:type="gramStart"/>
      <w:r w:rsidRPr="00045738">
        <w:rPr>
          <w:rFonts w:ascii="Helvetica" w:eastAsia="新細明體" w:hAnsi="Helvetica" w:cs="Helvetica" w:hint="eastAsia"/>
          <w:color w:val="333333"/>
          <w:kern w:val="0"/>
          <w:sz w:val="21"/>
          <w:szCs w:val="21"/>
        </w:rPr>
        <w:t>是耶利米哀歎</w:t>
      </w:r>
      <w:proofErr w:type="gramEnd"/>
      <w:r w:rsidRPr="00045738">
        <w:rPr>
          <w:rFonts w:ascii="Helvetica" w:eastAsia="新細明體" w:hAnsi="Helvetica" w:cs="Helvetica" w:hint="eastAsia"/>
          <w:color w:val="333333"/>
          <w:kern w:val="0"/>
          <w:sz w:val="21"/>
          <w:szCs w:val="21"/>
        </w:rPr>
        <w:t>百姓即將被擄；第二小段</w:t>
      </w:r>
      <w:r w:rsidRPr="00045738">
        <w:rPr>
          <w:rFonts w:ascii="Helvetica" w:eastAsia="新細明體" w:hAnsi="Helvetica" w:cs="Helvetica"/>
          <w:color w:val="333333"/>
          <w:kern w:val="0"/>
          <w:sz w:val="21"/>
          <w:szCs w:val="21"/>
        </w:rPr>
        <w:t>10:23-25</w:t>
      </w:r>
      <w:r w:rsidRPr="00045738">
        <w:rPr>
          <w:rFonts w:ascii="Helvetica" w:eastAsia="新細明體" w:hAnsi="Helvetica" w:cs="Helvetica" w:hint="eastAsia"/>
          <w:color w:val="333333"/>
          <w:kern w:val="0"/>
          <w:sz w:val="21"/>
          <w:szCs w:val="21"/>
        </w:rPr>
        <w:t>，是先知為國家</w:t>
      </w:r>
      <w:proofErr w:type="gramStart"/>
      <w:r w:rsidRPr="00045738">
        <w:rPr>
          <w:rFonts w:ascii="Helvetica" w:eastAsia="新細明體" w:hAnsi="Helvetica" w:cs="Helvetica" w:hint="eastAsia"/>
          <w:color w:val="333333"/>
          <w:kern w:val="0"/>
          <w:sz w:val="21"/>
          <w:szCs w:val="21"/>
        </w:rPr>
        <w:t>的代求</w:t>
      </w:r>
      <w:proofErr w:type="gramEnd"/>
      <w:r w:rsidRPr="00045738">
        <w:rPr>
          <w:rFonts w:ascii="Helvetica" w:eastAsia="新細明體" w:hAnsi="Helvetica" w:cs="Helvetica" w:hint="eastAsia"/>
          <w:color w:val="333333"/>
          <w:kern w:val="0"/>
          <w:sz w:val="21"/>
          <w:szCs w:val="21"/>
        </w:rPr>
        <w:t>。從</w:t>
      </w:r>
      <w:r w:rsidRPr="00045738">
        <w:rPr>
          <w:rFonts w:ascii="Helvetica" w:eastAsia="新細明體" w:hAnsi="Helvetica" w:cs="Helvetica"/>
          <w:color w:val="333333"/>
          <w:kern w:val="0"/>
          <w:sz w:val="21"/>
          <w:szCs w:val="21"/>
        </w:rPr>
        <w:t>10:17-22</w:t>
      </w:r>
      <w:r w:rsidRPr="00045738">
        <w:rPr>
          <w:rFonts w:ascii="Helvetica" w:eastAsia="新細明體" w:hAnsi="Helvetica" w:cs="Helvetica" w:hint="eastAsia"/>
          <w:color w:val="333333"/>
          <w:kern w:val="0"/>
          <w:sz w:val="21"/>
          <w:szCs w:val="21"/>
        </w:rPr>
        <w:t>，我們看見，什麼命令也不能攔阻神執行審判的至高權力。</w:t>
      </w:r>
    </w:p>
    <w:p w:rsidR="00045738" w:rsidRPr="00045738" w:rsidRDefault="00045738" w:rsidP="00045738">
      <w:pPr>
        <w:widowControl/>
        <w:shd w:val="clear" w:color="auto" w:fill="FFFFFF"/>
        <w:spacing w:after="240"/>
        <w:rPr>
          <w:rFonts w:ascii="Helvetica" w:eastAsia="新細明體" w:hAnsi="Helvetica" w:cs="Helvetica"/>
          <w:color w:val="333333"/>
          <w:kern w:val="0"/>
          <w:sz w:val="21"/>
          <w:szCs w:val="21"/>
        </w:rPr>
      </w:pPr>
      <w:r w:rsidRPr="00045738">
        <w:rPr>
          <w:rFonts w:ascii="Helvetica" w:eastAsia="新細明體" w:hAnsi="Helvetica" w:cs="Helvetica" w:hint="eastAsia"/>
          <w:color w:val="333333"/>
          <w:kern w:val="0"/>
          <w:sz w:val="21"/>
          <w:szCs w:val="21"/>
        </w:rPr>
        <w:t>思想：你能</w:t>
      </w:r>
      <w:proofErr w:type="gramStart"/>
      <w:r w:rsidRPr="00045738">
        <w:rPr>
          <w:rFonts w:ascii="Helvetica" w:eastAsia="新細明體" w:hAnsi="Helvetica" w:cs="Helvetica" w:hint="eastAsia"/>
          <w:color w:val="333333"/>
          <w:kern w:val="0"/>
          <w:sz w:val="21"/>
          <w:szCs w:val="21"/>
        </w:rPr>
        <w:t>從耶利米</w:t>
      </w:r>
      <w:proofErr w:type="gramEnd"/>
      <w:r w:rsidRPr="00045738">
        <w:rPr>
          <w:rFonts w:ascii="Helvetica" w:eastAsia="新細明體" w:hAnsi="Helvetica" w:cs="Helvetica" w:hint="eastAsia"/>
          <w:color w:val="333333"/>
          <w:kern w:val="0"/>
          <w:sz w:val="21"/>
          <w:szCs w:val="21"/>
        </w:rPr>
        <w:t>為國為同胞的流淚、呼求和</w:t>
      </w:r>
      <w:proofErr w:type="gramStart"/>
      <w:r w:rsidRPr="00045738">
        <w:rPr>
          <w:rFonts w:ascii="Helvetica" w:eastAsia="新細明體" w:hAnsi="Helvetica" w:cs="Helvetica" w:hint="eastAsia"/>
          <w:color w:val="333333"/>
          <w:kern w:val="0"/>
          <w:sz w:val="21"/>
          <w:szCs w:val="21"/>
        </w:rPr>
        <w:t>代禱中</w:t>
      </w:r>
      <w:proofErr w:type="gramEnd"/>
      <w:r w:rsidRPr="00045738">
        <w:rPr>
          <w:rFonts w:ascii="Helvetica" w:eastAsia="新細明體" w:hAnsi="Helvetica" w:cs="Helvetica" w:hint="eastAsia"/>
          <w:color w:val="333333"/>
          <w:kern w:val="0"/>
          <w:sz w:val="21"/>
          <w:szCs w:val="21"/>
        </w:rPr>
        <w:t>，感受他的痛苦嗎？當我們看見身邊的同胞或領袖因不認識神而作出種種得罪人得罪神又傷害了社會的事，我們在知道</w:t>
      </w:r>
      <w:proofErr w:type="gramStart"/>
      <w:r w:rsidRPr="00045738">
        <w:rPr>
          <w:rFonts w:ascii="Helvetica" w:eastAsia="新細明體" w:hAnsi="Helvetica" w:cs="Helvetica" w:hint="eastAsia"/>
          <w:color w:val="333333"/>
          <w:kern w:val="0"/>
          <w:sz w:val="21"/>
          <w:szCs w:val="21"/>
        </w:rPr>
        <w:t>神必追</w:t>
      </w:r>
      <w:proofErr w:type="gramEnd"/>
      <w:r w:rsidRPr="00045738">
        <w:rPr>
          <w:rFonts w:ascii="Helvetica" w:eastAsia="新細明體" w:hAnsi="Helvetica" w:cs="Helvetica" w:hint="eastAsia"/>
          <w:color w:val="333333"/>
          <w:kern w:val="0"/>
          <w:sz w:val="21"/>
          <w:szCs w:val="21"/>
        </w:rPr>
        <w:t>討審判的同時，能否為</w:t>
      </w:r>
      <w:proofErr w:type="gramStart"/>
      <w:r w:rsidRPr="00045738">
        <w:rPr>
          <w:rFonts w:ascii="Helvetica" w:eastAsia="新細明體" w:hAnsi="Helvetica" w:cs="Helvetica" w:hint="eastAsia"/>
          <w:color w:val="333333"/>
          <w:kern w:val="0"/>
          <w:sz w:val="21"/>
          <w:szCs w:val="21"/>
        </w:rPr>
        <w:t>他們代禱</w:t>
      </w:r>
      <w:proofErr w:type="gramEnd"/>
      <w:r w:rsidRPr="00045738">
        <w:rPr>
          <w:rFonts w:ascii="Helvetica" w:eastAsia="新細明體" w:hAnsi="Helvetica" w:cs="Helvetica" w:hint="eastAsia"/>
          <w:color w:val="333333"/>
          <w:kern w:val="0"/>
          <w:sz w:val="21"/>
          <w:szCs w:val="21"/>
        </w:rPr>
        <w:t>？</w:t>
      </w:r>
    </w:p>
    <w:p w:rsidR="00045738" w:rsidRPr="00045738" w:rsidRDefault="00045738" w:rsidP="00045738">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Pr="00045738" w:rsidRDefault="00045738"/>
    <w:sectPr w:rsidR="00EB4FBC" w:rsidRPr="0004573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3CF8"/>
    <w:multiLevelType w:val="multilevel"/>
    <w:tmpl w:val="4E2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A0"/>
    <w:rsid w:val="00045738"/>
    <w:rsid w:val="003312FB"/>
    <w:rsid w:val="00417B5C"/>
    <w:rsid w:val="007E56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045738"/>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045738"/>
    <w:rPr>
      <w:rFonts w:ascii="新細明體" w:eastAsia="新細明體" w:hAnsi="新細明體" w:cs="新細明體"/>
      <w:b/>
      <w:bCs/>
      <w:kern w:val="0"/>
      <w:sz w:val="36"/>
      <w:szCs w:val="36"/>
    </w:rPr>
  </w:style>
  <w:style w:type="character" w:styleId="a3">
    <w:name w:val="Hyperlink"/>
    <w:basedOn w:val="a0"/>
    <w:uiPriority w:val="99"/>
    <w:semiHidden/>
    <w:unhideWhenUsed/>
    <w:rsid w:val="00045738"/>
    <w:rPr>
      <w:color w:val="0000FF"/>
      <w:u w:val="single"/>
    </w:rPr>
  </w:style>
  <w:style w:type="paragraph" w:styleId="Web">
    <w:name w:val="Normal (Web)"/>
    <w:basedOn w:val="a"/>
    <w:uiPriority w:val="99"/>
    <w:semiHidden/>
    <w:unhideWhenUsed/>
    <w:rsid w:val="00045738"/>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045738"/>
  </w:style>
  <w:style w:type="paragraph" w:styleId="a4">
    <w:name w:val="Balloon Text"/>
    <w:basedOn w:val="a"/>
    <w:link w:val="a5"/>
    <w:uiPriority w:val="99"/>
    <w:semiHidden/>
    <w:unhideWhenUsed/>
    <w:rsid w:val="0004573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457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045738"/>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045738"/>
    <w:rPr>
      <w:rFonts w:ascii="新細明體" w:eastAsia="新細明體" w:hAnsi="新細明體" w:cs="新細明體"/>
      <w:b/>
      <w:bCs/>
      <w:kern w:val="0"/>
      <w:sz w:val="36"/>
      <w:szCs w:val="36"/>
    </w:rPr>
  </w:style>
  <w:style w:type="character" w:styleId="a3">
    <w:name w:val="Hyperlink"/>
    <w:basedOn w:val="a0"/>
    <w:uiPriority w:val="99"/>
    <w:semiHidden/>
    <w:unhideWhenUsed/>
    <w:rsid w:val="00045738"/>
    <w:rPr>
      <w:color w:val="0000FF"/>
      <w:u w:val="single"/>
    </w:rPr>
  </w:style>
  <w:style w:type="paragraph" w:styleId="Web">
    <w:name w:val="Normal (Web)"/>
    <w:basedOn w:val="a"/>
    <w:uiPriority w:val="99"/>
    <w:semiHidden/>
    <w:unhideWhenUsed/>
    <w:rsid w:val="00045738"/>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045738"/>
  </w:style>
  <w:style w:type="paragraph" w:styleId="a4">
    <w:name w:val="Balloon Text"/>
    <w:basedOn w:val="a"/>
    <w:link w:val="a5"/>
    <w:uiPriority w:val="99"/>
    <w:semiHidden/>
    <w:unhideWhenUsed/>
    <w:rsid w:val="0004573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457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4324">
      <w:bodyDiv w:val="1"/>
      <w:marLeft w:val="0"/>
      <w:marRight w:val="0"/>
      <w:marTop w:val="0"/>
      <w:marBottom w:val="0"/>
      <w:divBdr>
        <w:top w:val="none" w:sz="0" w:space="0" w:color="auto"/>
        <w:left w:val="none" w:sz="0" w:space="0" w:color="auto"/>
        <w:bottom w:val="none" w:sz="0" w:space="0" w:color="auto"/>
        <w:right w:val="none" w:sz="0" w:space="0" w:color="auto"/>
      </w:divBdr>
      <w:divsChild>
        <w:div w:id="1578976864">
          <w:marLeft w:val="0"/>
          <w:marRight w:val="0"/>
          <w:marTop w:val="30"/>
          <w:marBottom w:val="150"/>
          <w:divBdr>
            <w:top w:val="none" w:sz="0" w:space="0" w:color="auto"/>
            <w:left w:val="none" w:sz="0" w:space="0" w:color="auto"/>
            <w:bottom w:val="single" w:sz="2" w:space="4" w:color="EEEEEE"/>
            <w:right w:val="none" w:sz="0" w:space="0" w:color="auto"/>
          </w:divBdr>
        </w:div>
        <w:div w:id="1214728618">
          <w:marLeft w:val="0"/>
          <w:marRight w:val="0"/>
          <w:marTop w:val="0"/>
          <w:marBottom w:val="0"/>
          <w:divBdr>
            <w:top w:val="none" w:sz="0" w:space="0" w:color="auto"/>
            <w:left w:val="none" w:sz="0" w:space="0" w:color="auto"/>
            <w:bottom w:val="none" w:sz="0" w:space="0" w:color="auto"/>
            <w:right w:val="none" w:sz="0" w:space="0" w:color="auto"/>
          </w:divBdr>
          <w:divsChild>
            <w:div w:id="1248423005">
              <w:marLeft w:val="0"/>
              <w:marRight w:val="0"/>
              <w:marTop w:val="0"/>
              <w:marBottom w:val="0"/>
              <w:divBdr>
                <w:top w:val="none" w:sz="0" w:space="0" w:color="auto"/>
                <w:left w:val="none" w:sz="0" w:space="0" w:color="auto"/>
                <w:bottom w:val="none" w:sz="0" w:space="0" w:color="auto"/>
                <w:right w:val="none" w:sz="0" w:space="0" w:color="auto"/>
              </w:divBdr>
              <w:divsChild>
                <w:div w:id="1458839439">
                  <w:marLeft w:val="0"/>
                  <w:marRight w:val="0"/>
                  <w:marTop w:val="0"/>
                  <w:marBottom w:val="0"/>
                  <w:divBdr>
                    <w:top w:val="none" w:sz="0" w:space="0" w:color="auto"/>
                    <w:left w:val="none" w:sz="0" w:space="0" w:color="auto"/>
                    <w:bottom w:val="none" w:sz="0" w:space="0" w:color="auto"/>
                    <w:right w:val="none" w:sz="0" w:space="0" w:color="auto"/>
                  </w:divBdr>
                  <w:divsChild>
                    <w:div w:id="1901281073">
                      <w:marLeft w:val="0"/>
                      <w:marRight w:val="0"/>
                      <w:marTop w:val="0"/>
                      <w:marBottom w:val="0"/>
                      <w:divBdr>
                        <w:top w:val="none" w:sz="0" w:space="0" w:color="auto"/>
                        <w:left w:val="none" w:sz="0" w:space="0" w:color="auto"/>
                        <w:bottom w:val="none" w:sz="0" w:space="0" w:color="auto"/>
                        <w:right w:val="none" w:sz="0" w:space="0" w:color="auto"/>
                      </w:divBdr>
                      <w:divsChild>
                        <w:div w:id="628049821">
                          <w:marLeft w:val="0"/>
                          <w:marRight w:val="0"/>
                          <w:marTop w:val="0"/>
                          <w:marBottom w:val="0"/>
                          <w:divBdr>
                            <w:top w:val="none" w:sz="0" w:space="0" w:color="auto"/>
                            <w:left w:val="none" w:sz="0" w:space="0" w:color="auto"/>
                            <w:bottom w:val="none" w:sz="0" w:space="0" w:color="auto"/>
                            <w:right w:val="none" w:sz="0" w:space="0" w:color="auto"/>
                          </w:divBdr>
                          <w:divsChild>
                            <w:div w:id="1283993674">
                              <w:marLeft w:val="0"/>
                              <w:marRight w:val="0"/>
                              <w:marTop w:val="0"/>
                              <w:marBottom w:val="0"/>
                              <w:divBdr>
                                <w:top w:val="none" w:sz="0" w:space="0" w:color="auto"/>
                                <w:left w:val="none" w:sz="0" w:space="0" w:color="auto"/>
                                <w:bottom w:val="none" w:sz="0" w:space="0" w:color="auto"/>
                                <w:right w:val="none" w:sz="0" w:space="0" w:color="auto"/>
                              </w:divBdr>
                              <w:divsChild>
                                <w:div w:id="16768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ot-major-prophets-jeremia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2021-07-12T01:56:00Z</dcterms:created>
  <dcterms:modified xsi:type="dcterms:W3CDTF">2021-07-12T01:57:00Z</dcterms:modified>
</cp:coreProperties>
</file>