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73" w:rsidRDefault="00867873" w:rsidP="00867873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講：導論、耶</w:t>
      </w:r>
      <w:r>
        <w:t>1:1-3</w:t>
      </w:r>
    </w:p>
    <w:p w:rsidR="00867873" w:rsidRDefault="00867873" w:rsidP="00867873">
      <w:r>
        <w:rPr>
          <w:rFonts w:hint="eastAsia"/>
        </w:rPr>
        <w:t>系列：耶利米書</w:t>
      </w:r>
    </w:p>
    <w:p w:rsidR="00867873" w:rsidRDefault="00867873" w:rsidP="00867873">
      <w:r>
        <w:rPr>
          <w:rFonts w:hint="eastAsia"/>
        </w:rPr>
        <w:t>講員：林誠</w:t>
      </w:r>
    </w:p>
    <w:p w:rsidR="00867873" w:rsidRDefault="00867873" w:rsidP="00867873">
      <w:bookmarkStart w:id="0" w:name="_GoBack"/>
      <w:bookmarkEnd w:id="0"/>
      <w:r>
        <w:rPr>
          <w:rFonts w:hint="eastAsia"/>
        </w:rPr>
        <w:t>先知是以色列人中的屬靈守望者，在神的吩咐下，通過不同的途徑傳達神要他們向以色列和世界傳達的信息。</w:t>
      </w:r>
    </w:p>
    <w:p w:rsidR="00867873" w:rsidRDefault="00867873" w:rsidP="00867873"/>
    <w:p w:rsidR="00867873" w:rsidRDefault="00867873" w:rsidP="00867873">
      <w:r>
        <w:rPr>
          <w:rFonts w:hint="eastAsia"/>
        </w:rPr>
        <w:t>耶利米：公元前</w:t>
      </w:r>
      <w:r>
        <w:t>7</w:t>
      </w:r>
      <w:r>
        <w:rPr>
          <w:rFonts w:hint="eastAsia"/>
        </w:rPr>
        <w:t>世紀至</w:t>
      </w:r>
      <w:r>
        <w:t>6</w:t>
      </w:r>
      <w:r>
        <w:rPr>
          <w:rFonts w:hint="eastAsia"/>
        </w:rPr>
        <w:t>世紀的猶大國先知。外號“流淚先知”。本性脆弱，卻因蒙神應許而能堅強果敢，忍辱忍怨。他寂寞憂苦，一生孤獨，因耶和華吩咐他不要結婚、不要生兒育女，因為神的審判就快臨到猶大，要將下一代完全掃滅。（</w:t>
      </w:r>
      <w:r>
        <w:t>16:1-4</w:t>
      </w:r>
      <w:r>
        <w:rPr>
          <w:rFonts w:hint="eastAsia"/>
        </w:rPr>
        <w:t>）</w:t>
      </w:r>
    </w:p>
    <w:p w:rsidR="00867873" w:rsidRDefault="00867873" w:rsidP="00867873"/>
    <w:p w:rsidR="00867873" w:rsidRDefault="00867873" w:rsidP="00867873">
      <w:r>
        <w:rPr>
          <w:rFonts w:hint="eastAsia"/>
        </w:rPr>
        <w:t>時代：亞述衰落，巴比倫崛起，猶大因背悖神和不斷犯罪而面臨審判。</w:t>
      </w:r>
    </w:p>
    <w:p w:rsidR="00867873" w:rsidRDefault="00867873" w:rsidP="00867873"/>
    <w:p w:rsidR="00867873" w:rsidRDefault="00867873" w:rsidP="00867873">
      <w:r>
        <w:rPr>
          <w:rFonts w:hint="eastAsia"/>
        </w:rPr>
        <w:t>作為一位愛國神僕，他用預言、詩歌、講道、故事、比喻、默劇等方法呼籲百姓悔改歸向神，可惜一點果效也沒有，因為全國上下都不喜歡聽他傳的信息。他眼見同胞一步步走向衰亡，內心的痛苦和矛盾衝突達到極點，但仍然堅持宣告神要他傳的信息，縱然要忍受反對、鞭打、下監、驅逐，又要承受心碎悲痛，他始終不放棄召命。當巴比倫大軍攻陷耶路撒冷的時候，先知懷著一顆破碎的心，眼睜睜地看著他的預言應驗。國家淪亡、同胞被擄以後，耶利米獲釋，巴比倫王優待他，由他自行選擇前往巴比倫或是留在荒涼的耶路撒冷。他選擇了與留在耶路撒冷的老弱病殘同胞共存亡。可是不久又被逼著挾持流亡埃及，最後更死在那裡。按聖經之外的作品記載，耶利米是在被擄後一、兩年之間被人用石頭打死的。</w:t>
      </w:r>
    </w:p>
    <w:p w:rsidR="00867873" w:rsidRDefault="00867873" w:rsidP="00867873"/>
    <w:p w:rsidR="00867873" w:rsidRDefault="00867873" w:rsidP="00867873">
      <w:r>
        <w:rPr>
          <w:rFonts w:hint="eastAsia"/>
        </w:rPr>
        <w:t>特點：</w:t>
      </w:r>
    </w:p>
    <w:p w:rsidR="00867873" w:rsidRDefault="00867873" w:rsidP="00867873">
      <w:r>
        <w:t xml:space="preserve">1. </w:t>
      </w:r>
      <w:r>
        <w:rPr>
          <w:rFonts w:hint="eastAsia"/>
        </w:rPr>
        <w:t>有不少先知自傳式的心聲記述，（</w:t>
      </w:r>
      <w:r>
        <w:t>10:23-24</w:t>
      </w:r>
      <w:r>
        <w:rPr>
          <w:rFonts w:hint="eastAsia"/>
        </w:rPr>
        <w:t>，</w:t>
      </w:r>
      <w:r>
        <w:t>11:18-12:6</w:t>
      </w:r>
      <w:r>
        <w:rPr>
          <w:rFonts w:hint="eastAsia"/>
        </w:rPr>
        <w:t>，</w:t>
      </w:r>
      <w:r>
        <w:t>15:10-18</w:t>
      </w:r>
      <w:r>
        <w:rPr>
          <w:rFonts w:hint="eastAsia"/>
        </w:rPr>
        <w:t>，</w:t>
      </w:r>
      <w:r>
        <w:t>17:9-11</w:t>
      </w:r>
      <w:r>
        <w:rPr>
          <w:rFonts w:hint="eastAsia"/>
        </w:rPr>
        <w:t>、</w:t>
      </w:r>
      <w:r>
        <w:t>14-18</w:t>
      </w:r>
      <w:r>
        <w:rPr>
          <w:rFonts w:hint="eastAsia"/>
        </w:rPr>
        <w:t>，</w:t>
      </w:r>
      <w:r>
        <w:t>18:18-23</w:t>
      </w:r>
      <w:r>
        <w:rPr>
          <w:rFonts w:hint="eastAsia"/>
        </w:rPr>
        <w:t>，</w:t>
      </w:r>
      <w:r>
        <w:t>20:7-18</w:t>
      </w:r>
      <w:r>
        <w:rPr>
          <w:rFonts w:hint="eastAsia"/>
        </w:rPr>
        <w:t>）</w:t>
      </w:r>
    </w:p>
    <w:p w:rsidR="00867873" w:rsidRDefault="00867873" w:rsidP="00867873">
      <w:r>
        <w:t xml:space="preserve">2. </w:t>
      </w:r>
      <w:r>
        <w:rPr>
          <w:rFonts w:hint="eastAsia"/>
        </w:rPr>
        <w:t>插敘式的史實。</w:t>
      </w:r>
    </w:p>
    <w:p w:rsidR="00867873" w:rsidRDefault="00867873" w:rsidP="00867873">
      <w:r>
        <w:t xml:space="preserve">3. </w:t>
      </w:r>
      <w:r>
        <w:rPr>
          <w:rFonts w:hint="eastAsia"/>
        </w:rPr>
        <w:t>段落不按時間、年代的先後排列。</w:t>
      </w:r>
    </w:p>
    <w:p w:rsidR="00867873" w:rsidRDefault="00867873" w:rsidP="00867873">
      <w:r>
        <w:t xml:space="preserve">4. </w:t>
      </w:r>
      <w:r>
        <w:rPr>
          <w:rFonts w:hint="eastAsia"/>
        </w:rPr>
        <w:t>由幾部分的文集編輯組成：先知耶利米的講辭，以第三人稱表達的先知傳記性的材料（</w:t>
      </w:r>
      <w:r>
        <w:t>26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、</w:t>
      </w:r>
      <w:r>
        <w:t>35</w:t>
      </w:r>
      <w:r>
        <w:rPr>
          <w:rFonts w:hint="eastAsia"/>
        </w:rPr>
        <w:t>）──出自先知的秘書巴錄的報導（</w:t>
      </w:r>
      <w:r>
        <w:t>36:4</w:t>
      </w:r>
      <w:r>
        <w:rPr>
          <w:rFonts w:hint="eastAsia"/>
        </w:rPr>
        <w:t>、</w:t>
      </w:r>
      <w:r>
        <w:t>18</w:t>
      </w:r>
      <w:r>
        <w:rPr>
          <w:rFonts w:hint="eastAsia"/>
        </w:rPr>
        <w:t>、</w:t>
      </w:r>
      <w:r>
        <w:t>32</w:t>
      </w:r>
      <w:r>
        <w:rPr>
          <w:rFonts w:hint="eastAsia"/>
        </w:rPr>
        <w:t>），</w:t>
      </w:r>
      <w:r>
        <w:t>52</w:t>
      </w:r>
      <w:r>
        <w:rPr>
          <w:rFonts w:hint="eastAsia"/>
        </w:rPr>
        <w:t>章的歷史附錄則是採用了列王紀的資料。</w:t>
      </w:r>
    </w:p>
    <w:p w:rsidR="00867873" w:rsidRDefault="00867873" w:rsidP="00867873"/>
    <w:p w:rsidR="00867873" w:rsidRDefault="00867873" w:rsidP="00867873">
      <w:r>
        <w:rPr>
          <w:rFonts w:hint="eastAsia"/>
        </w:rPr>
        <w:t>主題：</w:t>
      </w:r>
    </w:p>
    <w:p w:rsidR="00867873" w:rsidRDefault="00867873" w:rsidP="00867873">
      <w:r>
        <w:t xml:space="preserve">1. </w:t>
      </w:r>
      <w:r>
        <w:rPr>
          <w:rFonts w:hint="eastAsia"/>
        </w:rPr>
        <w:t>至高神的審判。神有最高超的屬性（</w:t>
      </w:r>
      <w:r>
        <w:t>32:17-25</w:t>
      </w:r>
      <w:r>
        <w:rPr>
          <w:rFonts w:hint="eastAsia"/>
        </w:rPr>
        <w:t>），祂是猶大和萬國的主。（</w:t>
      </w:r>
      <w:r>
        <w:t>5:15</w:t>
      </w:r>
      <w:r>
        <w:rPr>
          <w:rFonts w:hint="eastAsia"/>
        </w:rPr>
        <w:t>，</w:t>
      </w:r>
      <w:r>
        <w:t>18:7-10</w:t>
      </w:r>
      <w:r>
        <w:rPr>
          <w:rFonts w:hint="eastAsia"/>
        </w:rPr>
        <w:t>，</w:t>
      </w:r>
      <w:r>
        <w:t>25:17-28</w:t>
      </w:r>
      <w:r>
        <w:rPr>
          <w:rFonts w:hint="eastAsia"/>
        </w:rPr>
        <w:t>，</w:t>
      </w:r>
      <w:r>
        <w:t>46-51</w:t>
      </w:r>
      <w:r>
        <w:rPr>
          <w:rFonts w:hint="eastAsia"/>
        </w:rPr>
        <w:t>章）</w:t>
      </w:r>
    </w:p>
    <w:p w:rsidR="00867873" w:rsidRDefault="00867873" w:rsidP="00867873">
      <w:r>
        <w:t xml:space="preserve">2. </w:t>
      </w:r>
      <w:r>
        <w:rPr>
          <w:rFonts w:hint="eastAsia"/>
        </w:rPr>
        <w:t>審判之後的救贖。在國破家亡的痛苦中，他依然持守神與大衛之約那不變的應許，認定苦難不是結束，以色列和猶大在神的手中是有盼望的，拆毀為要帶來積極的建立。（</w:t>
      </w:r>
      <w:r>
        <w:t>1:10</w:t>
      </w:r>
      <w:r>
        <w:rPr>
          <w:rFonts w:hint="eastAsia"/>
        </w:rPr>
        <w:t>，</w:t>
      </w:r>
      <w:r>
        <w:t>18:7-10</w:t>
      </w:r>
      <w:r>
        <w:rPr>
          <w:rFonts w:hint="eastAsia"/>
        </w:rPr>
        <w:t>，</w:t>
      </w:r>
      <w:r>
        <w:t>31:28</w:t>
      </w:r>
      <w:r>
        <w:rPr>
          <w:rFonts w:hint="eastAsia"/>
        </w:rPr>
        <w:t>）</w:t>
      </w:r>
    </w:p>
    <w:p w:rsidR="00867873" w:rsidRDefault="00867873" w:rsidP="00867873"/>
    <w:p w:rsidR="00867873" w:rsidRDefault="00867873" w:rsidP="00867873">
      <w:r>
        <w:rPr>
          <w:rFonts w:hint="eastAsia"/>
        </w:rPr>
        <w:t>按年代先後排列順序：</w:t>
      </w:r>
    </w:p>
    <w:p w:rsidR="00867873" w:rsidRDefault="00867873" w:rsidP="00867873">
      <w:pPr>
        <w:rPr>
          <w:rFonts w:hint="eastAsia"/>
        </w:rPr>
      </w:pPr>
      <w:r>
        <w:t>1:1-7:15</w:t>
      </w:r>
      <w:r>
        <w:rPr>
          <w:rFonts w:hint="eastAsia"/>
        </w:rPr>
        <w:t>──</w:t>
      </w:r>
      <w:r>
        <w:t>26</w:t>
      </w:r>
      <w:r>
        <w:rPr>
          <w:rFonts w:hint="eastAsia"/>
        </w:rPr>
        <w:t>章──</w:t>
      </w:r>
      <w:r>
        <w:t>7:16-20:18</w:t>
      </w:r>
      <w:r>
        <w:rPr>
          <w:rFonts w:hint="eastAsia"/>
        </w:rPr>
        <w:t>──</w:t>
      </w:r>
      <w:r>
        <w:t>25</w:t>
      </w:r>
      <w:r>
        <w:rPr>
          <w:rFonts w:hint="eastAsia"/>
        </w:rPr>
        <w:t>章──</w:t>
      </w:r>
      <w:r>
        <w:t>46-51</w:t>
      </w:r>
      <w:r>
        <w:rPr>
          <w:rFonts w:hint="eastAsia"/>
        </w:rPr>
        <w:t>章──</w:t>
      </w:r>
      <w:r>
        <w:t>36:1-8</w:t>
      </w:r>
      <w:r>
        <w:rPr>
          <w:rFonts w:hint="eastAsia"/>
        </w:rPr>
        <w:t>──</w:t>
      </w:r>
      <w:r>
        <w:t>45</w:t>
      </w:r>
      <w:r>
        <w:rPr>
          <w:rFonts w:hint="eastAsia"/>
        </w:rPr>
        <w:t>章──</w:t>
      </w:r>
      <w:r>
        <w:t>36:9-32</w:t>
      </w:r>
      <w:r>
        <w:rPr>
          <w:rFonts w:hint="eastAsia"/>
        </w:rPr>
        <w:t>──</w:t>
      </w:r>
      <w:r>
        <w:t>35</w:t>
      </w:r>
      <w:r>
        <w:rPr>
          <w:rFonts w:hint="eastAsia"/>
        </w:rPr>
        <w:t>章──</w:t>
      </w:r>
      <w:r>
        <w:t>21-24</w:t>
      </w:r>
      <w:r>
        <w:rPr>
          <w:rFonts w:hint="eastAsia"/>
        </w:rPr>
        <w:t>章──</w:t>
      </w:r>
      <w:r>
        <w:t>27-31</w:t>
      </w:r>
      <w:r>
        <w:rPr>
          <w:rFonts w:hint="eastAsia"/>
        </w:rPr>
        <w:t>章──</w:t>
      </w:r>
      <w:r>
        <w:t>34:1-7</w:t>
      </w:r>
      <w:r>
        <w:rPr>
          <w:rFonts w:hint="eastAsia"/>
        </w:rPr>
        <w:t>──</w:t>
      </w:r>
      <w:r>
        <w:t>37:1-10</w:t>
      </w:r>
      <w:r>
        <w:rPr>
          <w:rFonts w:hint="eastAsia"/>
        </w:rPr>
        <w:t>──</w:t>
      </w:r>
      <w:r>
        <w:t>34:8-22</w:t>
      </w:r>
      <w:r>
        <w:rPr>
          <w:rFonts w:hint="eastAsia"/>
        </w:rPr>
        <w:t>──</w:t>
      </w:r>
      <w:r>
        <w:t>37:11-38:13</w:t>
      </w:r>
      <w:r>
        <w:rPr>
          <w:rFonts w:hint="eastAsia"/>
        </w:rPr>
        <w:t>──</w:t>
      </w:r>
      <w:r>
        <w:t>39:15-18</w:t>
      </w:r>
      <w:r>
        <w:rPr>
          <w:rFonts w:hint="eastAsia"/>
        </w:rPr>
        <w:t>──</w:t>
      </w:r>
      <w:r>
        <w:t>32-33</w:t>
      </w:r>
      <w:r>
        <w:rPr>
          <w:rFonts w:hint="eastAsia"/>
        </w:rPr>
        <w:t>章──</w:t>
      </w:r>
      <w:r>
        <w:t>38:14-39:14</w:t>
      </w:r>
      <w:r>
        <w:rPr>
          <w:rFonts w:hint="eastAsia"/>
        </w:rPr>
        <w:t>──</w:t>
      </w:r>
      <w:r>
        <w:t>52:1-30</w:t>
      </w:r>
      <w:r>
        <w:rPr>
          <w:rFonts w:hint="eastAsia"/>
        </w:rPr>
        <w:t>──</w:t>
      </w:r>
      <w:r>
        <w:t>40-44</w:t>
      </w:r>
      <w:r>
        <w:rPr>
          <w:rFonts w:hint="eastAsia"/>
        </w:rPr>
        <w:t>章──</w:t>
      </w:r>
      <w:r>
        <w:t>52:31-34</w:t>
      </w:r>
      <w:r>
        <w:rPr>
          <w:rFonts w:hint="eastAsia"/>
        </w:rPr>
        <w:t>。</w:t>
      </w:r>
    </w:p>
    <w:p w:rsidR="00867873" w:rsidRDefault="00867873" w:rsidP="00867873"/>
    <w:p w:rsidR="00867873" w:rsidRDefault="00867873" w:rsidP="00867873">
      <w:r>
        <w:rPr>
          <w:rFonts w:hint="eastAsia"/>
        </w:rPr>
        <w:t>大綱：</w:t>
      </w:r>
    </w:p>
    <w:p w:rsidR="00867873" w:rsidRDefault="00867873" w:rsidP="00867873">
      <w:pPr>
        <w:rPr>
          <w:rFonts w:hint="eastAsia"/>
        </w:rPr>
      </w:pPr>
      <w:r>
        <w:t>1. 1</w:t>
      </w:r>
      <w:r>
        <w:rPr>
          <w:rFonts w:hint="eastAsia"/>
        </w:rPr>
        <w:t>章：先知的蒙召</w:t>
      </w:r>
    </w:p>
    <w:p w:rsidR="00867873" w:rsidRDefault="00867873" w:rsidP="00867873">
      <w:r>
        <w:t>2. 2-25</w:t>
      </w:r>
      <w:r>
        <w:rPr>
          <w:rFonts w:hint="eastAsia"/>
        </w:rPr>
        <w:t>章：審判的信息</w:t>
      </w:r>
    </w:p>
    <w:p w:rsidR="00867873" w:rsidRDefault="00867873" w:rsidP="00867873">
      <w:r>
        <w:t>2-20</w:t>
      </w:r>
      <w:r>
        <w:rPr>
          <w:rFonts w:hint="eastAsia"/>
        </w:rPr>
        <w:t>章：猶大受審判</w:t>
      </w:r>
    </w:p>
    <w:p w:rsidR="00867873" w:rsidRDefault="00867873" w:rsidP="00867873">
      <w:r>
        <w:t>21-25</w:t>
      </w:r>
      <w:r>
        <w:rPr>
          <w:rFonts w:hint="eastAsia"/>
        </w:rPr>
        <w:t>章：預言外邦受審判</w:t>
      </w:r>
    </w:p>
    <w:p w:rsidR="00867873" w:rsidRDefault="00867873" w:rsidP="00867873">
      <w:r>
        <w:t>3. 26-29</w:t>
      </w:r>
      <w:r>
        <w:rPr>
          <w:rFonts w:hint="eastAsia"/>
        </w:rPr>
        <w:t>章：斥責假先知</w:t>
      </w:r>
    </w:p>
    <w:p w:rsidR="00867873" w:rsidRDefault="00867873" w:rsidP="00867873">
      <w:r>
        <w:t>4. 30-33</w:t>
      </w:r>
      <w:r>
        <w:rPr>
          <w:rFonts w:hint="eastAsia"/>
        </w:rPr>
        <w:t>章：安慰的信息（復興）</w:t>
      </w:r>
    </w:p>
    <w:p w:rsidR="00867873" w:rsidRDefault="00867873" w:rsidP="00867873">
      <w:pPr>
        <w:rPr>
          <w:rFonts w:hint="eastAsia"/>
        </w:rPr>
      </w:pPr>
      <w:r>
        <w:t>5. 34-39</w:t>
      </w:r>
      <w:r>
        <w:rPr>
          <w:rFonts w:hint="eastAsia"/>
        </w:rPr>
        <w:t>章：未期王朝及先知受迫害</w:t>
      </w:r>
    </w:p>
    <w:p w:rsidR="00867873" w:rsidRDefault="00867873" w:rsidP="00867873">
      <w:r>
        <w:t>6. 40-45</w:t>
      </w:r>
      <w:r>
        <w:rPr>
          <w:rFonts w:hint="eastAsia"/>
        </w:rPr>
        <w:t>章：敗亡後（猶大和埃及）</w:t>
      </w:r>
    </w:p>
    <w:p w:rsidR="00867873" w:rsidRDefault="00867873" w:rsidP="00867873">
      <w:r>
        <w:t>7. 46-51</w:t>
      </w:r>
      <w:r>
        <w:rPr>
          <w:rFonts w:hint="eastAsia"/>
        </w:rPr>
        <w:t>章：對外邦列國的預言</w:t>
      </w:r>
    </w:p>
    <w:p w:rsidR="00867873" w:rsidRDefault="00867873" w:rsidP="00867873">
      <w:r>
        <w:t>8. 52</w:t>
      </w:r>
      <w:r>
        <w:rPr>
          <w:rFonts w:hint="eastAsia"/>
        </w:rPr>
        <w:t>章：是歷史補篇</w:t>
      </w:r>
    </w:p>
    <w:p w:rsidR="00867873" w:rsidRDefault="00867873" w:rsidP="00867873"/>
    <w:p w:rsidR="00867873" w:rsidRDefault="00867873" w:rsidP="00867873">
      <w:r>
        <w:t>1:1-3</w:t>
      </w:r>
      <w:r>
        <w:rPr>
          <w:rFonts w:hint="eastAsia"/>
        </w:rPr>
        <w:t>序言──介紹先知耶利米事奉的時代背景和他的出身。</w:t>
      </w:r>
    </w:p>
    <w:p w:rsidR="00867873" w:rsidRDefault="00867873" w:rsidP="00867873"/>
    <w:p w:rsidR="00867873" w:rsidRDefault="00867873" w:rsidP="00867873">
      <w:r>
        <w:rPr>
          <w:rFonts w:hint="eastAsia"/>
        </w:rPr>
        <w:t>歷史背景：大約在耶利米開始向猶大宣講信息的</w:t>
      </w:r>
      <w:r>
        <w:t>100</w:t>
      </w:r>
      <w:r>
        <w:rPr>
          <w:rFonts w:hint="eastAsia"/>
        </w:rPr>
        <w:t>年前，北國以色列在主前</w:t>
      </w:r>
      <w:r>
        <w:t>722</w:t>
      </w:r>
      <w:r>
        <w:rPr>
          <w:rFonts w:hint="eastAsia"/>
        </w:rPr>
        <w:t>年亡國。當時南國猶大的君王是亞哈斯，之後接續他登位的分別是希西家（好王）、瑪拿西（他統治期間政治腐敗，道德淪亡）、亞們、約西亞（推行一連串改革，可惜卻流於表面未能深入）、約哈斯（後被埃及王尼哥廢了）、約雅敬（埃及傀儡，實行專制統治）、約雅斤、西底家（搖擺不定）。根據耶</w:t>
      </w:r>
      <w:r>
        <w:t>1:1-3</w:t>
      </w:r>
      <w:r>
        <w:rPr>
          <w:rFonts w:hint="eastAsia"/>
        </w:rPr>
        <w:t>，我們知道耶利米是在約西亞王第</w:t>
      </w:r>
      <w:r>
        <w:t>13</w:t>
      </w:r>
      <w:r>
        <w:rPr>
          <w:rFonts w:hint="eastAsia"/>
        </w:rPr>
        <w:t>年（主前</w:t>
      </w:r>
      <w:r>
        <w:t>627</w:t>
      </w:r>
      <w:r>
        <w:rPr>
          <w:rFonts w:hint="eastAsia"/>
        </w:rPr>
        <w:t>年）開始作先知，直到約雅敬、西底家王的危難時期和被擄為止。</w:t>
      </w:r>
    </w:p>
    <w:p w:rsidR="00867873" w:rsidRDefault="00867873" w:rsidP="00867873">
      <w:r>
        <w:rPr>
          <w:rFonts w:hint="eastAsia"/>
        </w:rPr>
        <w:t>耶利米開始作先知的時候，猶大正受亞述管轄。當時亞述稱雄中東已有</w:t>
      </w:r>
      <w:r>
        <w:t>300</w:t>
      </w:r>
      <w:r>
        <w:rPr>
          <w:rFonts w:hint="eastAsia"/>
        </w:rPr>
        <w:t>年。主前</w:t>
      </w:r>
      <w:r>
        <w:t>612</w:t>
      </w:r>
      <w:r>
        <w:rPr>
          <w:rFonts w:hint="eastAsia"/>
        </w:rPr>
        <w:t>年，亞述首都尼尼微城淪陷，亞述權勢消逝，埃及和巴比倫就彼此爭奪政治上的領導地位。而主前</w:t>
      </w:r>
      <w:r>
        <w:t>605</w:t>
      </w:r>
      <w:r>
        <w:rPr>
          <w:rFonts w:hint="eastAsia"/>
        </w:rPr>
        <w:t>年的迦基米施之戰，決定了巴比倫的稱霸。猶大是屬巴比倫管轄的，但在主前</w:t>
      </w:r>
      <w:r>
        <w:t>605</w:t>
      </w:r>
      <w:r>
        <w:rPr>
          <w:rFonts w:hint="eastAsia"/>
        </w:rPr>
        <w:t>年之後，埃及多次說服猶大的君王暗地裡與他結盟，希望有一天可以戰勝巴比倫。</w:t>
      </w:r>
    </w:p>
    <w:p w:rsidR="00867873" w:rsidRDefault="00867873" w:rsidP="00867873">
      <w:r>
        <w:rPr>
          <w:rFonts w:hint="eastAsia"/>
        </w:rPr>
        <w:t>耶利米的任務就是要猶大首領和百姓知道，那從北方來的巴比倫正是神命定作猶大主人的，如果猶大和別的國家聯盟，未來的命運會更可怕。只是耶利米的信息沒有人聽。終於，主前</w:t>
      </w:r>
      <w:r>
        <w:t>588</w:t>
      </w:r>
      <w:r>
        <w:rPr>
          <w:rFonts w:hint="eastAsia"/>
        </w:rPr>
        <w:t>年尼布甲尼撒從巴比倫來到，圍困耶路撒冷約</w:t>
      </w:r>
      <w:r>
        <w:t>30</w:t>
      </w:r>
      <w:r>
        <w:rPr>
          <w:rFonts w:hint="eastAsia"/>
        </w:rPr>
        <w:t>個月，到主前</w:t>
      </w:r>
      <w:r>
        <w:t>586</w:t>
      </w:r>
      <w:r>
        <w:rPr>
          <w:rFonts w:hint="eastAsia"/>
        </w:rPr>
        <w:t>年，這城和聖殿就完全毀滅了。</w:t>
      </w:r>
    </w:p>
    <w:p w:rsidR="00867873" w:rsidRDefault="00867873" w:rsidP="00867873">
      <w:r>
        <w:rPr>
          <w:rFonts w:hint="eastAsia"/>
        </w:rPr>
        <w:t>耶</w:t>
      </w:r>
      <w:r>
        <w:t>1:1</w:t>
      </w:r>
      <w:r>
        <w:rPr>
          <w:rFonts w:hint="eastAsia"/>
        </w:rPr>
        <w:t>告訴我們耶利米出身于一個祭司的家庭。他住在便雅憫地的亞拿突城中。</w:t>
      </w:r>
      <w:r>
        <w:rPr>
          <w:rFonts w:hint="eastAsia"/>
        </w:rPr>
        <w:lastRenderedPageBreak/>
        <w:t>亞拿突是便雅憫支派境內四座利未城之一。在被擄回歸以後，便雅憫人又回那裡定居。這個亞拉作小村莊位於耶路撒冷東北二到三哩之遠，可以遠遠望見耶路撒冷的城牆。耶利米從小在這裡成長。他在書中不少借自然界景物來發揮的談論，都與他在鄉村生活有關。</w:t>
      </w:r>
    </w:p>
    <w:p w:rsidR="00867873" w:rsidRDefault="00867873" w:rsidP="00867873">
      <w:r>
        <w:rPr>
          <w:rFonts w:hint="eastAsia"/>
        </w:rPr>
        <w:t>耶利米父親“希勒家”的名字，有“耶和華是我的分”的意思，而“耶利米”這個名字，就含有“耶和華升高”的意味。作為祭司的兒子，耶利米從小就熟悉祭司的責任。他所住的拿突城以北二十哩有示羅，那裡放著約櫃，也有以利訓練撒母耳的歷史背景。相信他從小就以摩西和撒母耳為他學效的對象。</w:t>
      </w:r>
    </w:p>
    <w:p w:rsidR="00EB4FBC" w:rsidRPr="00867873" w:rsidRDefault="00867873"/>
    <w:sectPr w:rsidR="00EB4FBC" w:rsidRPr="00867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1C"/>
    <w:rsid w:val="00096A1C"/>
    <w:rsid w:val="003312FB"/>
    <w:rsid w:val="00417B5C"/>
    <w:rsid w:val="008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2021-07-12T01:49:00Z</dcterms:created>
  <dcterms:modified xsi:type="dcterms:W3CDTF">2021-07-12T01:50:00Z</dcterms:modified>
</cp:coreProperties>
</file>