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BE" w:rsidRDefault="005670BE" w:rsidP="005670BE">
      <w:r>
        <w:rPr>
          <w:rFonts w:hint="eastAsia"/>
        </w:rPr>
        <w:t>第</w:t>
      </w:r>
      <w:r>
        <w:t>10</w:t>
      </w:r>
      <w:r>
        <w:rPr>
          <w:rFonts w:hint="eastAsia"/>
        </w:rPr>
        <w:t>講：信心要有行為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2:14-26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rPr>
          <w:rFonts w:hint="eastAsia"/>
        </w:rPr>
        <w:t>系列：雅各書</w:t>
      </w:r>
    </w:p>
    <w:p w:rsidR="005670BE" w:rsidRDefault="005670BE" w:rsidP="005670BE">
      <w:r>
        <w:rPr>
          <w:rFonts w:hint="eastAsia"/>
        </w:rPr>
        <w:t>講員：</w:t>
      </w:r>
      <w:bookmarkStart w:id="0" w:name="_GoBack"/>
      <w:proofErr w:type="gramStart"/>
      <w:r>
        <w:rPr>
          <w:rFonts w:hint="eastAsia"/>
        </w:rPr>
        <w:t>陳靈新</w:t>
      </w:r>
      <w:bookmarkEnd w:id="0"/>
      <w:proofErr w:type="gramEnd"/>
    </w:p>
    <w:p w:rsidR="005670BE" w:rsidRDefault="005670BE" w:rsidP="005670BE">
      <w:pPr>
        <w:rPr>
          <w:rFonts w:hint="eastAsia"/>
        </w:rPr>
      </w:pPr>
      <w:r>
        <w:t xml:space="preserve">1. </w:t>
      </w:r>
      <w:r>
        <w:rPr>
          <w:rFonts w:hint="eastAsia"/>
        </w:rPr>
        <w:t>信心是什麼？</w:t>
      </w:r>
    </w:p>
    <w:p w:rsidR="005670BE" w:rsidRDefault="005670BE" w:rsidP="005670BE">
      <w:r>
        <w:t xml:space="preserve">1.1. </w:t>
      </w:r>
      <w:r>
        <w:rPr>
          <w:rFonts w:hint="eastAsia"/>
        </w:rPr>
        <w:t>信心接受不明白、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瞭解的事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11:6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t xml:space="preserve">1.2. </w:t>
      </w:r>
      <w:r>
        <w:rPr>
          <w:rFonts w:hint="eastAsia"/>
        </w:rPr>
        <w:t>信心建立在神的信實上</w:t>
      </w:r>
    </w:p>
    <w:p w:rsidR="005670BE" w:rsidRDefault="005670BE" w:rsidP="005670BE">
      <w:r>
        <w:t xml:space="preserve">1.2.1. </w:t>
      </w:r>
      <w:r>
        <w:rPr>
          <w:rFonts w:hint="eastAsia"/>
        </w:rPr>
        <w:t>神在選民身上的引導</w:t>
      </w:r>
    </w:p>
    <w:p w:rsidR="005670BE" w:rsidRDefault="005670BE" w:rsidP="005670BE">
      <w:r>
        <w:t xml:space="preserve">1.2.2. </w:t>
      </w:r>
      <w:r>
        <w:rPr>
          <w:rFonts w:hint="eastAsia"/>
        </w:rPr>
        <w:t>神在歷史上的大作為</w:t>
      </w:r>
    </w:p>
    <w:p w:rsidR="005670BE" w:rsidRDefault="005670BE" w:rsidP="005670BE">
      <w:r>
        <w:t xml:space="preserve">1.2.3. </w:t>
      </w:r>
      <w:r>
        <w:rPr>
          <w:rFonts w:hint="eastAsia"/>
        </w:rPr>
        <w:t>彌賽亞的預言與應驗</w:t>
      </w:r>
    </w:p>
    <w:p w:rsidR="005670BE" w:rsidRDefault="005670BE" w:rsidP="005670BE">
      <w:r>
        <w:t xml:space="preserve">1.2.4. </w:t>
      </w:r>
      <w:r>
        <w:rPr>
          <w:rFonts w:hint="eastAsia"/>
        </w:rPr>
        <w:t>基督從死裡復活</w:t>
      </w:r>
    </w:p>
    <w:p w:rsidR="005670BE" w:rsidRDefault="005670BE" w:rsidP="005670BE"/>
    <w:p w:rsidR="005670BE" w:rsidRDefault="005670BE" w:rsidP="005670BE">
      <w:r>
        <w:t xml:space="preserve">2. </w:t>
      </w:r>
      <w:r>
        <w:rPr>
          <w:rFonts w:hint="eastAsia"/>
        </w:rPr>
        <w:t>沒有行為的信心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2:15-17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/>
    <w:p w:rsidR="005670BE" w:rsidRDefault="005670BE" w:rsidP="005670BE">
      <w:r>
        <w:t xml:space="preserve">3. </w:t>
      </w:r>
      <w:r>
        <w:rPr>
          <w:rFonts w:hint="eastAsia"/>
        </w:rPr>
        <w:t>信心的行為</w:t>
      </w:r>
    </w:p>
    <w:p w:rsidR="005670BE" w:rsidRDefault="005670BE" w:rsidP="005670BE">
      <w:r>
        <w:t xml:space="preserve">3.1. </w:t>
      </w:r>
      <w:r>
        <w:rPr>
          <w:rFonts w:hint="eastAsia"/>
        </w:rPr>
        <w:t>有信心，就要順服神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2:21-24</w:t>
      </w:r>
      <w:r>
        <w:rPr>
          <w:rFonts w:hint="eastAsia"/>
        </w:rPr>
        <w:t>亞伯拉罕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t xml:space="preserve">3.2. </w:t>
      </w:r>
      <w:r>
        <w:rPr>
          <w:rFonts w:hint="eastAsia"/>
        </w:rPr>
        <w:t>有信心，就要幫助人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2:25-26</w:t>
      </w:r>
      <w:proofErr w:type="gramStart"/>
      <w:r>
        <w:rPr>
          <w:rFonts w:hint="eastAsia"/>
        </w:rPr>
        <w:t>喇</w:t>
      </w:r>
      <w:proofErr w:type="gramEnd"/>
      <w:r>
        <w:rPr>
          <w:rFonts w:hint="eastAsia"/>
        </w:rPr>
        <w:t>合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/>
    <w:p w:rsidR="005670BE" w:rsidRDefault="005670BE" w:rsidP="005670BE">
      <w:r>
        <w:t xml:space="preserve">4. </w:t>
      </w:r>
      <w:r>
        <w:rPr>
          <w:rFonts w:hint="eastAsia"/>
        </w:rPr>
        <w:t>沒有行為的信心</w:t>
      </w:r>
    </w:p>
    <w:p w:rsidR="005670BE" w:rsidRDefault="005670BE" w:rsidP="005670BE">
      <w:r>
        <w:t xml:space="preserve">4.1. </w:t>
      </w:r>
      <w:r>
        <w:rPr>
          <w:rFonts w:hint="eastAsia"/>
        </w:rPr>
        <w:t>對自己沒有益處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2:14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pPr>
        <w:rPr>
          <w:rFonts w:hint="eastAsia"/>
        </w:rPr>
      </w:pPr>
      <w:r>
        <w:t xml:space="preserve">4.2. </w:t>
      </w:r>
      <w:r>
        <w:rPr>
          <w:rFonts w:hint="eastAsia"/>
        </w:rPr>
        <w:t>不能叫人得救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2:14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t xml:space="preserve">4.3. </w:t>
      </w:r>
      <w:r>
        <w:rPr>
          <w:rFonts w:hint="eastAsia"/>
        </w:rPr>
        <w:t>對別人沒有幫助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2:16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pPr>
        <w:rPr>
          <w:rFonts w:hint="eastAsia"/>
        </w:rPr>
      </w:pPr>
      <w:r>
        <w:t xml:space="preserve">4.4. </w:t>
      </w:r>
      <w:r>
        <w:rPr>
          <w:rFonts w:hint="eastAsia"/>
        </w:rPr>
        <w:t>是死的信心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2:17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t xml:space="preserve">4.5. </w:t>
      </w:r>
      <w:r>
        <w:rPr>
          <w:rFonts w:hint="eastAsia"/>
        </w:rPr>
        <w:t>講講而已，沒有實質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2:18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t xml:space="preserve">4.6. </w:t>
      </w:r>
      <w:r>
        <w:rPr>
          <w:rFonts w:hint="eastAsia"/>
        </w:rPr>
        <w:t>就像魔鬼，懼怕戰驚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2:19</w:t>
      </w:r>
      <w:proofErr w:type="gramStart"/>
      <w:r>
        <w:rPr>
          <w:rFonts w:hint="eastAsia"/>
        </w:rPr>
        <w:t>）</w:t>
      </w:r>
      <w:proofErr w:type="gramEnd"/>
    </w:p>
    <w:p w:rsidR="005670BE" w:rsidRDefault="005670BE" w:rsidP="005670BE">
      <w:r>
        <w:t xml:space="preserve">4.7. </w:t>
      </w:r>
      <w:r>
        <w:rPr>
          <w:rFonts w:hint="eastAsia"/>
        </w:rPr>
        <w:t>行屍走肉，沒有靈魂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2:26</w:t>
      </w:r>
      <w:proofErr w:type="gramStart"/>
      <w:r>
        <w:rPr>
          <w:rFonts w:hint="eastAsia"/>
        </w:rPr>
        <w:t>）</w:t>
      </w:r>
      <w:proofErr w:type="gramEnd"/>
    </w:p>
    <w:p w:rsidR="00EB4FBC" w:rsidRPr="005670BE" w:rsidRDefault="005670BE"/>
    <w:sectPr w:rsidR="00EB4FBC" w:rsidRPr="0056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92"/>
    <w:rsid w:val="003312FB"/>
    <w:rsid w:val="00417B5C"/>
    <w:rsid w:val="005670BE"/>
    <w:rsid w:val="00C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6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5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2021-07-15T05:44:00Z</dcterms:created>
  <dcterms:modified xsi:type="dcterms:W3CDTF">2021-07-15T05:45:00Z</dcterms:modified>
</cp:coreProperties>
</file>