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3B" w:rsidRDefault="0025473B" w:rsidP="0025473B">
      <w:r>
        <w:rPr>
          <w:rFonts w:hint="eastAsia"/>
        </w:rPr>
        <w:t>第</w:t>
      </w:r>
      <w:r>
        <w:t>2</w:t>
      </w:r>
      <w:r>
        <w:rPr>
          <w:rFonts w:hint="eastAsia"/>
        </w:rPr>
        <w:t>講：耶穌基督是神的兒子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1:3-12</w:t>
      </w:r>
      <w:proofErr w:type="gramStart"/>
      <w:r>
        <w:rPr>
          <w:rFonts w:hint="eastAsia"/>
        </w:rPr>
        <w:t>）</w:t>
      </w:r>
      <w:proofErr w:type="gramEnd"/>
    </w:p>
    <w:p w:rsidR="0025473B" w:rsidRDefault="0025473B" w:rsidP="0025473B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希伯來書（系列二）</w:t>
      </w:r>
    </w:p>
    <w:p w:rsidR="0025473B" w:rsidRDefault="0025473B" w:rsidP="0025473B">
      <w:bookmarkStart w:id="0" w:name="_GoBack"/>
      <w:bookmarkEnd w:id="0"/>
      <w:r>
        <w:t xml:space="preserve">1. </w:t>
      </w:r>
      <w:r>
        <w:rPr>
          <w:rFonts w:hint="eastAsia"/>
        </w:rPr>
        <w:t>耶穌基督是神</w:t>
      </w:r>
    </w:p>
    <w:p w:rsidR="0025473B" w:rsidRDefault="0025473B" w:rsidP="0025473B">
      <w:r>
        <w:rPr>
          <w:rFonts w:hint="eastAsia"/>
        </w:rPr>
        <w:t>“本體的真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1:3</w:t>
      </w:r>
      <w:proofErr w:type="gramStart"/>
      <w:r>
        <w:rPr>
          <w:rFonts w:hint="eastAsia"/>
        </w:rPr>
        <w:t>）</w:t>
      </w:r>
      <w:proofErr w:type="gramEnd"/>
    </w:p>
    <w:p w:rsidR="0025473B" w:rsidRDefault="0025473B" w:rsidP="0025473B"/>
    <w:p w:rsidR="0025473B" w:rsidRDefault="0025473B" w:rsidP="0025473B">
      <w:r>
        <w:t xml:space="preserve">2. </w:t>
      </w:r>
      <w:r>
        <w:rPr>
          <w:rFonts w:hint="eastAsia"/>
        </w:rPr>
        <w:t>用命令創造萬物</w:t>
      </w:r>
    </w:p>
    <w:p w:rsidR="0025473B" w:rsidRDefault="0025473B" w:rsidP="0025473B">
      <w:proofErr w:type="gramStart"/>
      <w:r>
        <w:rPr>
          <w:rFonts w:hint="eastAsia"/>
        </w:rPr>
        <w:t>說要有</w:t>
      </w:r>
      <w:proofErr w:type="gramEnd"/>
      <w:r>
        <w:rPr>
          <w:rFonts w:hint="eastAsia"/>
        </w:rPr>
        <w:t>光，就有了光。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1:3</w:t>
      </w:r>
      <w:proofErr w:type="gramStart"/>
      <w:r>
        <w:rPr>
          <w:rFonts w:hint="eastAsia"/>
        </w:rPr>
        <w:t>）</w:t>
      </w:r>
      <w:proofErr w:type="gramEnd"/>
    </w:p>
    <w:p w:rsidR="0025473B" w:rsidRDefault="0025473B" w:rsidP="0025473B">
      <w:proofErr w:type="gramStart"/>
      <w:r>
        <w:rPr>
          <w:rFonts w:hint="eastAsia"/>
        </w:rPr>
        <w:t>諸水之間</w:t>
      </w:r>
      <w:proofErr w:type="gramEnd"/>
      <w:r>
        <w:rPr>
          <w:rFonts w:hint="eastAsia"/>
        </w:rPr>
        <w:t>要有空氣，將水分為上下。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1:6</w:t>
      </w:r>
      <w:proofErr w:type="gramStart"/>
      <w:r>
        <w:rPr>
          <w:rFonts w:hint="eastAsia"/>
        </w:rPr>
        <w:t>）</w:t>
      </w:r>
      <w:proofErr w:type="gramEnd"/>
    </w:p>
    <w:p w:rsidR="0025473B" w:rsidRDefault="0025473B" w:rsidP="0025473B">
      <w:r>
        <w:rPr>
          <w:rFonts w:hint="eastAsia"/>
        </w:rPr>
        <w:t>天下的水要聚在一處，使旱地露出來。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1:9</w:t>
      </w:r>
      <w:proofErr w:type="gramStart"/>
      <w:r>
        <w:rPr>
          <w:rFonts w:hint="eastAsia"/>
        </w:rPr>
        <w:t>）</w:t>
      </w:r>
      <w:proofErr w:type="gramEnd"/>
    </w:p>
    <w:p w:rsidR="0025473B" w:rsidRDefault="0025473B" w:rsidP="0025473B"/>
    <w:p w:rsidR="0025473B" w:rsidRDefault="0025473B" w:rsidP="0025473B">
      <w:r>
        <w:t xml:space="preserve">3. </w:t>
      </w:r>
      <w:r>
        <w:rPr>
          <w:rFonts w:hint="eastAsia"/>
        </w:rPr>
        <w:t>耶穌基督洗淨了人的罪</w:t>
      </w:r>
    </w:p>
    <w:p w:rsidR="0025473B" w:rsidRDefault="0025473B" w:rsidP="0025473B">
      <w:r>
        <w:rPr>
          <w:rFonts w:hint="eastAsia"/>
        </w:rPr>
        <w:t>“他洗淨了人的罪，就坐在高天至大者的右邊”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1:3</w:t>
      </w:r>
      <w:proofErr w:type="gramStart"/>
      <w:r>
        <w:rPr>
          <w:rFonts w:hint="eastAsia"/>
        </w:rPr>
        <w:t>）</w:t>
      </w:r>
      <w:proofErr w:type="gramEnd"/>
    </w:p>
    <w:p w:rsidR="0025473B" w:rsidRDefault="0025473B" w:rsidP="0025473B">
      <w:r>
        <w:rPr>
          <w:rFonts w:hint="eastAsia"/>
        </w:rPr>
        <w:t>獨自一個為我們贖罪。</w:t>
      </w:r>
    </w:p>
    <w:p w:rsidR="0025473B" w:rsidRDefault="0025473B" w:rsidP="0025473B">
      <w:r>
        <w:rPr>
          <w:rFonts w:hint="eastAsia"/>
        </w:rPr>
        <w:t>獨自擔當了我們的罪和憂患。</w:t>
      </w:r>
    </w:p>
    <w:p w:rsidR="0025473B" w:rsidRDefault="0025473B" w:rsidP="0025473B">
      <w:r>
        <w:rPr>
          <w:rFonts w:hint="eastAsia"/>
        </w:rPr>
        <w:t>在高天至大者的右邊。</w:t>
      </w:r>
    </w:p>
    <w:p w:rsidR="0025473B" w:rsidRDefault="0025473B" w:rsidP="0025473B"/>
    <w:p w:rsidR="0025473B" w:rsidRDefault="0025473B" w:rsidP="0025473B">
      <w:r>
        <w:t xml:space="preserve">4. 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就是我們可以看見的神</w:t>
      </w:r>
    </w:p>
    <w:p w:rsidR="0025473B" w:rsidRDefault="0025473B" w:rsidP="0025473B">
      <w:r>
        <w:rPr>
          <w:rFonts w:hint="eastAsia"/>
        </w:rPr>
        <w:t>耶穌基督是神的榮耀所發的光輝。（來</w:t>
      </w:r>
      <w:r>
        <w:t>1.3</w:t>
      </w:r>
      <w:r>
        <w:rPr>
          <w:rFonts w:hint="eastAsia"/>
        </w:rPr>
        <w:t>）</w:t>
      </w:r>
    </w:p>
    <w:p w:rsidR="0025473B" w:rsidRDefault="0025473B" w:rsidP="0025473B">
      <w:r>
        <w:rPr>
          <w:rFonts w:hint="eastAsia"/>
        </w:rPr>
        <w:t>神的使者都要拜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1:6</w:t>
      </w:r>
      <w:proofErr w:type="gramStart"/>
      <w:r>
        <w:rPr>
          <w:rFonts w:hint="eastAsia"/>
        </w:rPr>
        <w:t>）</w:t>
      </w:r>
      <w:proofErr w:type="gramEnd"/>
    </w:p>
    <w:p w:rsidR="0025473B" w:rsidRDefault="0025473B" w:rsidP="0025473B">
      <w:r>
        <w:rPr>
          <w:rFonts w:hint="eastAsia"/>
        </w:rPr>
        <w:t>“論到使者，又說神以風為使者，以火焰為僕役，論到子卻說：神啊，你的寶座是永永遠遠的，你的國權是正直的。”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1:7-8</w:t>
      </w:r>
      <w:proofErr w:type="gramStart"/>
      <w:r>
        <w:rPr>
          <w:rFonts w:hint="eastAsia"/>
        </w:rPr>
        <w:t>）</w:t>
      </w:r>
      <w:proofErr w:type="gramEnd"/>
    </w:p>
    <w:p w:rsidR="0025473B" w:rsidRDefault="0025473B" w:rsidP="0025473B">
      <w:r>
        <w:rPr>
          <w:rFonts w:hint="eastAsia"/>
        </w:rPr>
        <w:t>神在詩</w:t>
      </w:r>
      <w:r>
        <w:t>45:6-7</w:t>
      </w:r>
      <w:r>
        <w:rPr>
          <w:rFonts w:hint="eastAsia"/>
        </w:rPr>
        <w:t>，稱耶穌為神。</w:t>
      </w:r>
    </w:p>
    <w:p w:rsidR="0025473B" w:rsidRDefault="0025473B" w:rsidP="0025473B"/>
    <w:p w:rsidR="0025473B" w:rsidRDefault="0025473B" w:rsidP="0025473B">
      <w:r>
        <w:t xml:space="preserve">5. </w:t>
      </w:r>
      <w:r>
        <w:rPr>
          <w:rFonts w:hint="eastAsia"/>
        </w:rPr>
        <w:t>耶穌基督的寶座是永永遠遠的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1:8-12</w:t>
      </w:r>
      <w:proofErr w:type="gramStart"/>
      <w:r>
        <w:rPr>
          <w:rFonts w:hint="eastAsia"/>
        </w:rPr>
        <w:t>）</w:t>
      </w:r>
      <w:proofErr w:type="gramEnd"/>
    </w:p>
    <w:p w:rsidR="0025473B" w:rsidRDefault="0025473B" w:rsidP="0025473B">
      <w:r>
        <w:rPr>
          <w:rFonts w:hint="eastAsia"/>
        </w:rPr>
        <w:t>有永恆不朽的本質。</w:t>
      </w:r>
    </w:p>
    <w:p w:rsidR="0025473B" w:rsidRDefault="0025473B" w:rsidP="0025473B">
      <w:r>
        <w:rPr>
          <w:rFonts w:hint="eastAsia"/>
        </w:rPr>
        <w:t>天地都要廢去，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的話卻不能廢去。</w:t>
      </w:r>
    </w:p>
    <w:p w:rsidR="0025473B" w:rsidRDefault="0025473B" w:rsidP="0025473B">
      <w:r>
        <w:rPr>
          <w:rFonts w:hint="eastAsia"/>
        </w:rPr>
        <w:t>既然所有有形的物質將要消解消化，我們就必須追求屬靈的事，因為只有屬靈的事物才是永恆的。</w:t>
      </w:r>
    </w:p>
    <w:p w:rsidR="00EB4FBC" w:rsidRPr="0025473B" w:rsidRDefault="0025473B"/>
    <w:sectPr w:rsidR="00EB4FBC" w:rsidRPr="002547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B"/>
    <w:rsid w:val="0025473B"/>
    <w:rsid w:val="003312FB"/>
    <w:rsid w:val="00417B5C"/>
    <w:rsid w:val="00B9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2021-07-15T05:29:00Z</dcterms:created>
  <dcterms:modified xsi:type="dcterms:W3CDTF">2021-07-15T05:29:00Z</dcterms:modified>
</cp:coreProperties>
</file>