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A4" w:rsidRDefault="006266A4" w:rsidP="006266A4">
      <w:r>
        <w:rPr>
          <w:rFonts w:hint="eastAsia"/>
        </w:rPr>
        <w:t>第</w:t>
      </w:r>
      <w:r>
        <w:t>33</w:t>
      </w:r>
      <w:r>
        <w:rPr>
          <w:rFonts w:hint="eastAsia"/>
        </w:rPr>
        <w:t>講：以掃的警戒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12:14-29</w:t>
      </w:r>
      <w:proofErr w:type="gramStart"/>
      <w:r>
        <w:rPr>
          <w:rFonts w:hint="eastAsia"/>
        </w:rPr>
        <w:t>）</w:t>
      </w:r>
      <w:proofErr w:type="gramEnd"/>
    </w:p>
    <w:p w:rsidR="006266A4" w:rsidRDefault="006266A4" w:rsidP="006266A4">
      <w:r>
        <w:rPr>
          <w:rFonts w:hint="eastAsia"/>
        </w:rPr>
        <w:t>系列：希伯來書（系列一）</w:t>
      </w:r>
    </w:p>
    <w:p w:rsidR="006266A4" w:rsidRDefault="006266A4" w:rsidP="006266A4">
      <w:r>
        <w:rPr>
          <w:rFonts w:hint="eastAsia"/>
        </w:rPr>
        <w:t>講員：張道明</w:t>
      </w:r>
    </w:p>
    <w:p w:rsidR="006266A4" w:rsidRDefault="006266A4" w:rsidP="006266A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6266A4" w:rsidRDefault="006266A4" w:rsidP="006266A4">
      <w:r>
        <w:rPr>
          <w:rFonts w:hint="eastAsia"/>
        </w:rPr>
        <w:t>上一講題目是經歷管教，來</w:t>
      </w:r>
      <w:r>
        <w:t>12:5-13</w:t>
      </w:r>
      <w:r>
        <w:rPr>
          <w:rFonts w:hint="eastAsia"/>
        </w:rPr>
        <w:t>，“我兒…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兒子”。</w:t>
      </w:r>
    </w:p>
    <w:p w:rsidR="006266A4" w:rsidRDefault="006266A4" w:rsidP="006266A4">
      <w:r>
        <w:rPr>
          <w:rFonts w:hint="eastAsia"/>
        </w:rPr>
        <w:t>（</w:t>
      </w:r>
      <w:r>
        <w:t>1</w:t>
      </w:r>
      <w:r>
        <w:rPr>
          <w:rFonts w:hint="eastAsia"/>
        </w:rPr>
        <w:t>）管教的是兒子（</w:t>
      </w:r>
      <w:r>
        <w:t>2</w:t>
      </w:r>
      <w:r>
        <w:rPr>
          <w:rFonts w:hint="eastAsia"/>
        </w:rPr>
        <w:t>）進入主的聖潔（</w:t>
      </w:r>
      <w:r>
        <w:t>3</w:t>
      </w:r>
      <w:r>
        <w:rPr>
          <w:rFonts w:hint="eastAsia"/>
        </w:rPr>
        <w:t>）痛苦結出平安之果。</w:t>
      </w:r>
    </w:p>
    <w:p w:rsidR="006266A4" w:rsidRDefault="006266A4" w:rsidP="006266A4">
      <w:r>
        <w:rPr>
          <w:rFonts w:hint="eastAsia"/>
        </w:rPr>
        <w:t>所以應該把下垂的手、發酸的腿挺起來，面對主的管教。要注意管教不是刑罰，後者應該悔改。</w:t>
      </w:r>
    </w:p>
    <w:p w:rsidR="006266A4" w:rsidRDefault="006266A4" w:rsidP="006266A4">
      <w:proofErr w:type="gramStart"/>
      <w:r>
        <w:rPr>
          <w:rFonts w:hint="eastAsia"/>
        </w:rPr>
        <w:t>今課</w:t>
      </w:r>
      <w:proofErr w:type="gramEnd"/>
      <w:r>
        <w:rPr>
          <w:rFonts w:hint="eastAsia"/>
        </w:rPr>
        <w:t>：一個重要不肯受管教的例子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以掃。</w:t>
      </w:r>
    </w:p>
    <w:p w:rsidR="006266A4" w:rsidRDefault="006266A4" w:rsidP="006266A4"/>
    <w:p w:rsidR="006266A4" w:rsidRDefault="006266A4" w:rsidP="006266A4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6266A4" w:rsidRDefault="006266A4" w:rsidP="006266A4">
      <w:r>
        <w:rPr>
          <w:rFonts w:hint="eastAsia"/>
        </w:rPr>
        <w:t>一、以掃的故事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25:19-24</w:t>
      </w:r>
      <w:proofErr w:type="gramStart"/>
      <w:r>
        <w:rPr>
          <w:rFonts w:hint="eastAsia"/>
        </w:rPr>
        <w:t>）</w:t>
      </w:r>
      <w:proofErr w:type="gramEnd"/>
    </w:p>
    <w:p w:rsidR="006266A4" w:rsidRDefault="006266A4" w:rsidP="006266A4">
      <w:r>
        <w:t xml:space="preserve">1. </w:t>
      </w:r>
      <w:r>
        <w:rPr>
          <w:rFonts w:hint="eastAsia"/>
        </w:rPr>
        <w:t>以撒的兒子們</w:t>
      </w:r>
    </w:p>
    <w:p w:rsidR="006266A4" w:rsidRDefault="006266A4" w:rsidP="006266A4">
      <w:r>
        <w:t xml:space="preserve">2. </w:t>
      </w:r>
      <w:r>
        <w:rPr>
          <w:rFonts w:hint="eastAsia"/>
        </w:rPr>
        <w:t>以掃</w:t>
      </w:r>
      <w:r>
        <w:t>=</w:t>
      </w:r>
      <w:r>
        <w:rPr>
          <w:rFonts w:hint="eastAsia"/>
        </w:rPr>
        <w:t>有毛（第</w:t>
      </w:r>
      <w:r>
        <w:t>25</w:t>
      </w:r>
      <w:r>
        <w:rPr>
          <w:rFonts w:hint="eastAsia"/>
        </w:rPr>
        <w:t>節）</w:t>
      </w:r>
    </w:p>
    <w:p w:rsidR="006266A4" w:rsidRDefault="006266A4" w:rsidP="006266A4">
      <w:pPr>
        <w:rPr>
          <w:rFonts w:hint="eastAsia"/>
        </w:rPr>
      </w:pPr>
      <w:r>
        <w:rPr>
          <w:rFonts w:hint="eastAsia"/>
        </w:rPr>
        <w:t>雅各</w:t>
      </w:r>
      <w:r>
        <w:t>=</w:t>
      </w:r>
      <w:r>
        <w:rPr>
          <w:rFonts w:hint="eastAsia"/>
        </w:rPr>
        <w:t>抓住</w:t>
      </w:r>
    </w:p>
    <w:p w:rsidR="006266A4" w:rsidRDefault="006266A4" w:rsidP="006266A4">
      <w:r>
        <w:t xml:space="preserve">3. </w:t>
      </w:r>
      <w:r>
        <w:rPr>
          <w:rFonts w:hint="eastAsia"/>
        </w:rPr>
        <w:t>前者</w:t>
      </w:r>
      <w:proofErr w:type="gramStart"/>
      <w:r>
        <w:rPr>
          <w:rFonts w:hint="eastAsia"/>
        </w:rPr>
        <w:t>善獵，</w:t>
      </w:r>
      <w:proofErr w:type="gramEnd"/>
      <w:r>
        <w:rPr>
          <w:rFonts w:hint="eastAsia"/>
        </w:rPr>
        <w:t>後者安靜。</w:t>
      </w:r>
    </w:p>
    <w:p w:rsidR="006266A4" w:rsidRDefault="006266A4" w:rsidP="006266A4">
      <w:r>
        <w:t xml:space="preserve">4.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掃獵畢累昏</w:t>
      </w:r>
      <w:proofErr w:type="gramEnd"/>
      <w:r>
        <w:rPr>
          <w:rFonts w:hint="eastAsia"/>
        </w:rPr>
        <w:t>了，雅各以紅豆湯（以東）換了長子的名份。</w:t>
      </w:r>
    </w:p>
    <w:p w:rsidR="006266A4" w:rsidRDefault="006266A4" w:rsidP="006266A4">
      <w:r>
        <w:t xml:space="preserve">5. </w:t>
      </w:r>
      <w:proofErr w:type="gramStart"/>
      <w:r>
        <w:rPr>
          <w:rFonts w:hint="eastAsia"/>
        </w:rPr>
        <w:t>紅湯是</w:t>
      </w:r>
      <w:proofErr w:type="gramEnd"/>
      <w:r>
        <w:rPr>
          <w:rFonts w:hint="eastAsia"/>
        </w:rPr>
        <w:t>急須的物，長子的名份是屬靈、未見的，但後者代表神的</w:t>
      </w:r>
      <w:proofErr w:type="gramStart"/>
      <w:r>
        <w:rPr>
          <w:rFonts w:hint="eastAsia"/>
        </w:rPr>
        <w:t>屬靈福份</w:t>
      </w:r>
      <w:proofErr w:type="gramEnd"/>
      <w:r>
        <w:rPr>
          <w:rFonts w:hint="eastAsia"/>
        </w:rPr>
        <w:t>，前者只是物質的需要。</w:t>
      </w:r>
    </w:p>
    <w:p w:rsidR="006266A4" w:rsidRDefault="006266A4" w:rsidP="006266A4">
      <w:r>
        <w:rPr>
          <w:rFonts w:hint="eastAsia"/>
        </w:rPr>
        <w:t>二、以掃的結果</w:t>
      </w:r>
    </w:p>
    <w:p w:rsidR="006266A4" w:rsidRDefault="006266A4" w:rsidP="006266A4">
      <w:r>
        <w:t xml:space="preserve">1. </w:t>
      </w:r>
      <w:r>
        <w:rPr>
          <w:rFonts w:hint="eastAsia"/>
        </w:rPr>
        <w:t>貪戀世俗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追求物質的享受。</w:t>
      </w:r>
    </w:p>
    <w:p w:rsidR="006266A4" w:rsidRDefault="006266A4" w:rsidP="006266A4">
      <w:r>
        <w:t xml:space="preserve">2. </w:t>
      </w:r>
      <w:r>
        <w:rPr>
          <w:rFonts w:hint="eastAsia"/>
        </w:rPr>
        <w:t>無法享受父親的祝福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長子的名份。</w:t>
      </w:r>
    </w:p>
    <w:p w:rsidR="006266A4" w:rsidRDefault="006266A4" w:rsidP="006266A4">
      <w:r>
        <w:t xml:space="preserve">3. </w:t>
      </w:r>
      <w:r>
        <w:rPr>
          <w:rFonts w:hint="eastAsia"/>
        </w:rPr>
        <w:t>重看和輕看是現在的</w:t>
      </w:r>
      <w:proofErr w:type="gramStart"/>
      <w:r>
        <w:rPr>
          <w:rFonts w:hint="eastAsia"/>
        </w:rPr>
        <w:t>選揀。</w:t>
      </w:r>
      <w:proofErr w:type="gramEnd"/>
    </w:p>
    <w:p w:rsidR="006266A4" w:rsidRDefault="006266A4" w:rsidP="006266A4">
      <w:r>
        <w:t xml:space="preserve">4. </w:t>
      </w:r>
      <w:r>
        <w:rPr>
          <w:rFonts w:hint="eastAsia"/>
        </w:rPr>
        <w:t>現代的結果：</w:t>
      </w:r>
    </w:p>
    <w:p w:rsidR="006266A4" w:rsidRDefault="006266A4" w:rsidP="006266A4">
      <w:r>
        <w:rPr>
          <w:rFonts w:hint="eastAsia"/>
        </w:rPr>
        <w:t>以掃→</w:t>
      </w:r>
      <w:proofErr w:type="gramStart"/>
      <w:r>
        <w:rPr>
          <w:rFonts w:hint="eastAsia"/>
        </w:rPr>
        <w:t>以東，</w:t>
      </w:r>
      <w:proofErr w:type="gramEnd"/>
      <w:r>
        <w:rPr>
          <w:rFonts w:hint="eastAsia"/>
        </w:rPr>
        <w:t>現在已經不存不可考究。</w:t>
      </w:r>
    </w:p>
    <w:p w:rsidR="006266A4" w:rsidRDefault="006266A4" w:rsidP="006266A4">
      <w:r>
        <w:rPr>
          <w:rFonts w:hint="eastAsia"/>
        </w:rPr>
        <w:t>雅各→以色列，現在仍是神的約下之民。</w:t>
      </w:r>
    </w:p>
    <w:p w:rsidR="006266A4" w:rsidRDefault="006266A4" w:rsidP="006266A4">
      <w:r>
        <w:rPr>
          <w:rFonts w:hint="eastAsia"/>
        </w:rPr>
        <w:t>不可看輕屬靈的福份。</w:t>
      </w:r>
    </w:p>
    <w:p w:rsidR="006266A4" w:rsidRDefault="006266A4" w:rsidP="006266A4">
      <w:pPr>
        <w:rPr>
          <w:rFonts w:hint="eastAsia"/>
        </w:rPr>
      </w:pPr>
      <w:r>
        <w:rPr>
          <w:rFonts w:hint="eastAsia"/>
        </w:rPr>
        <w:t>三、要追求聖潔</w:t>
      </w:r>
    </w:p>
    <w:p w:rsidR="006266A4" w:rsidRDefault="006266A4" w:rsidP="006266A4">
      <w:r>
        <w:t>1. “</w:t>
      </w:r>
      <w:r>
        <w:rPr>
          <w:rFonts w:hint="eastAsia"/>
        </w:rPr>
        <w:t>你們要…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見主”（第</w:t>
      </w:r>
      <w:r>
        <w:t>14</w:t>
      </w:r>
      <w:r>
        <w:rPr>
          <w:rFonts w:hint="eastAsia"/>
        </w:rPr>
        <w:t>節）</w:t>
      </w:r>
    </w:p>
    <w:p w:rsidR="006266A4" w:rsidRDefault="006266A4" w:rsidP="006266A4">
      <w:r>
        <w:t xml:space="preserve">2. </w:t>
      </w:r>
      <w:r>
        <w:rPr>
          <w:rFonts w:hint="eastAsia"/>
        </w:rPr>
        <w:t>聖潔的真義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分別出來。</w:t>
      </w:r>
    </w:p>
    <w:p w:rsidR="006266A4" w:rsidRDefault="006266A4" w:rsidP="006266A4">
      <w:r>
        <w:t xml:space="preserve">3. </w:t>
      </w:r>
      <w:r>
        <w:rPr>
          <w:rFonts w:hint="eastAsia"/>
        </w:rPr>
        <w:t>聖潔的實際：</w:t>
      </w:r>
    </w:p>
    <w:p w:rsidR="006266A4" w:rsidRDefault="006266A4" w:rsidP="006266A4">
      <w:r>
        <w:t xml:space="preserve">3.1. </w:t>
      </w:r>
      <w:r>
        <w:rPr>
          <w:rFonts w:hint="eastAsia"/>
        </w:rPr>
        <w:t>分別出來的生活</w:t>
      </w:r>
    </w:p>
    <w:p w:rsidR="006266A4" w:rsidRDefault="006266A4" w:rsidP="006266A4">
      <w:r>
        <w:t xml:space="preserve">3.2. </w:t>
      </w:r>
      <w:r>
        <w:rPr>
          <w:rFonts w:hint="eastAsia"/>
        </w:rPr>
        <w:t>與世界觀念有分別</w:t>
      </w:r>
    </w:p>
    <w:p w:rsidR="006266A4" w:rsidRDefault="006266A4" w:rsidP="006266A4">
      <w:r>
        <w:t xml:space="preserve">3.3. </w:t>
      </w:r>
      <w:r>
        <w:rPr>
          <w:rFonts w:hint="eastAsia"/>
        </w:rPr>
        <w:t>屬靈與物質的分別</w:t>
      </w:r>
    </w:p>
    <w:p w:rsidR="006266A4" w:rsidRDefault="006266A4" w:rsidP="006266A4">
      <w:pPr>
        <w:rPr>
          <w:rFonts w:hint="eastAsia"/>
        </w:rPr>
      </w:pPr>
      <w:r>
        <w:t xml:space="preserve">4. </w:t>
      </w:r>
      <w:r>
        <w:rPr>
          <w:rFonts w:hint="eastAsia"/>
        </w:rPr>
        <w:t>追求聖潔的方法</w:t>
      </w:r>
    </w:p>
    <w:p w:rsidR="006266A4" w:rsidRDefault="006266A4" w:rsidP="006266A4">
      <w:r>
        <w:t xml:space="preserve">4.1. </w:t>
      </w:r>
      <w:r>
        <w:rPr>
          <w:rFonts w:hint="eastAsia"/>
        </w:rPr>
        <w:t>靈修生活</w:t>
      </w:r>
    </w:p>
    <w:p w:rsidR="006266A4" w:rsidRDefault="006266A4" w:rsidP="006266A4">
      <w:r>
        <w:t xml:space="preserve">4.2. </w:t>
      </w:r>
      <w:r>
        <w:rPr>
          <w:rFonts w:hint="eastAsia"/>
        </w:rPr>
        <w:t>教會生活</w:t>
      </w:r>
    </w:p>
    <w:p w:rsidR="006266A4" w:rsidRDefault="006266A4" w:rsidP="006266A4"/>
    <w:p w:rsidR="006266A4" w:rsidRDefault="006266A4" w:rsidP="006266A4">
      <w:r>
        <w:rPr>
          <w:rFonts w:hint="eastAsia"/>
        </w:rPr>
        <w:lastRenderedPageBreak/>
        <w:t>結論：</w:t>
      </w:r>
    </w:p>
    <w:p w:rsidR="006266A4" w:rsidRDefault="006266A4" w:rsidP="006266A4">
      <w:r>
        <w:rPr>
          <w:rFonts w:hint="eastAsia"/>
        </w:rPr>
        <w:t>聖潔的真義：物質和屬靈價值的分別。付</w:t>
      </w:r>
      <w:proofErr w:type="gramStart"/>
      <w:r>
        <w:rPr>
          <w:rFonts w:hint="eastAsia"/>
        </w:rPr>
        <w:t>代價過屬靈</w:t>
      </w:r>
      <w:proofErr w:type="gramEnd"/>
      <w:r>
        <w:rPr>
          <w:rFonts w:hint="eastAsia"/>
        </w:rPr>
        <w:t>的高貴生活。</w:t>
      </w:r>
    </w:p>
    <w:p w:rsidR="00EB4FBC" w:rsidRPr="006266A4" w:rsidRDefault="006266A4"/>
    <w:sectPr w:rsidR="00EB4FBC" w:rsidRPr="00626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44"/>
    <w:rsid w:val="003312FB"/>
    <w:rsid w:val="00417B5C"/>
    <w:rsid w:val="006266A4"/>
    <w:rsid w:val="006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2021-07-15T01:12:00Z</dcterms:created>
  <dcterms:modified xsi:type="dcterms:W3CDTF">2021-07-15T01:12:00Z</dcterms:modified>
</cp:coreProperties>
</file>