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D3" w:rsidRDefault="003347D3" w:rsidP="003347D3">
      <w:r>
        <w:rPr>
          <w:rFonts w:hint="eastAsia"/>
        </w:rPr>
        <w:t>第</w:t>
      </w:r>
      <w:r>
        <w:t>30</w:t>
      </w:r>
      <w:r>
        <w:rPr>
          <w:rFonts w:hint="eastAsia"/>
        </w:rPr>
        <w:t>講：亞伯拉罕之信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11:8-23</w:t>
      </w:r>
      <w:proofErr w:type="gramStart"/>
      <w:r>
        <w:rPr>
          <w:rFonts w:hint="eastAsia"/>
        </w:rPr>
        <w:t>）</w:t>
      </w:r>
      <w:proofErr w:type="gramEnd"/>
    </w:p>
    <w:p w:rsidR="003347D3" w:rsidRDefault="003347D3" w:rsidP="003347D3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希伯來書（系列一）</w:t>
      </w:r>
    </w:p>
    <w:p w:rsidR="003347D3" w:rsidRDefault="003347D3" w:rsidP="003347D3">
      <w:r>
        <w:rPr>
          <w:rFonts w:hint="eastAsia"/>
        </w:rPr>
        <w:t>講員：張道明</w:t>
      </w:r>
    </w:p>
    <w:p w:rsidR="003347D3" w:rsidRDefault="003347D3" w:rsidP="003347D3">
      <w:bookmarkStart w:id="0" w:name="_GoBack"/>
      <w:bookmarkEnd w:id="0"/>
      <w:r>
        <w:rPr>
          <w:rFonts w:hint="eastAsia"/>
        </w:rPr>
        <w:t>引言：挪亞之信</w:t>
      </w:r>
    </w:p>
    <w:p w:rsidR="003347D3" w:rsidRDefault="003347D3" w:rsidP="003347D3">
      <w:r>
        <w:t xml:space="preserve">1. </w:t>
      </w:r>
      <w:r>
        <w:rPr>
          <w:rFonts w:hint="eastAsia"/>
        </w:rPr>
        <w:t>他是一位敬畏神的義人。</w:t>
      </w:r>
    </w:p>
    <w:p w:rsidR="003347D3" w:rsidRDefault="003347D3" w:rsidP="003347D3">
      <w:r>
        <w:t xml:space="preserve">2. </w:t>
      </w:r>
      <w:r>
        <w:rPr>
          <w:rFonts w:hint="eastAsia"/>
        </w:rPr>
        <w:t>他得著神的話便是方舟。</w:t>
      </w:r>
    </w:p>
    <w:p w:rsidR="003347D3" w:rsidRDefault="003347D3" w:rsidP="003347D3">
      <w:r>
        <w:t xml:space="preserve">3. </w:t>
      </w:r>
      <w:r>
        <w:rPr>
          <w:rFonts w:hint="eastAsia"/>
        </w:rPr>
        <w:t>他因信稱義。</w:t>
      </w:r>
    </w:p>
    <w:p w:rsidR="003347D3" w:rsidRDefault="003347D3" w:rsidP="003347D3">
      <w:r>
        <w:rPr>
          <w:rFonts w:hint="eastAsia"/>
        </w:rPr>
        <w:t>我們也應該以敬畏的態度為基礎，</w:t>
      </w:r>
      <w:proofErr w:type="gramStart"/>
      <w:r>
        <w:rPr>
          <w:rFonts w:hint="eastAsia"/>
        </w:rPr>
        <w:t>學習挪亞因</w:t>
      </w:r>
      <w:proofErr w:type="gramEnd"/>
      <w:r>
        <w:rPr>
          <w:rFonts w:hint="eastAsia"/>
        </w:rPr>
        <w:t>信稱義的功課。今天學習亞伯拉罕之信，他被稱為信心之父。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創</w:t>
      </w:r>
      <w:r>
        <w:t>12:1-4</w:t>
      </w:r>
      <w:r>
        <w:rPr>
          <w:rFonts w:hint="eastAsia"/>
        </w:rPr>
        <w:t>，</w:t>
      </w:r>
      <w:r>
        <w:t>15:1-6</w:t>
      </w:r>
      <w:r>
        <w:rPr>
          <w:rFonts w:hint="eastAsia"/>
        </w:rPr>
        <w:t>，</w:t>
      </w:r>
      <w:r>
        <w:t>17:1-8</w:t>
      </w:r>
      <w:r>
        <w:rPr>
          <w:rFonts w:hint="eastAsia"/>
        </w:rPr>
        <w:t>、</w:t>
      </w:r>
      <w:r>
        <w:t>19</w:t>
      </w:r>
      <w:r>
        <w:rPr>
          <w:rFonts w:hint="eastAsia"/>
        </w:rPr>
        <w:t>，</w:t>
      </w:r>
      <w:r>
        <w:t>21:1-5</w:t>
      </w:r>
      <w:r>
        <w:rPr>
          <w:rFonts w:hint="eastAsia"/>
        </w:rPr>
        <w:t>，</w:t>
      </w:r>
      <w:r>
        <w:t>22:1-14</w:t>
      </w:r>
      <w:proofErr w:type="gramStart"/>
      <w:r>
        <w:rPr>
          <w:rFonts w:hint="eastAsia"/>
        </w:rPr>
        <w:t>）</w:t>
      </w:r>
      <w:proofErr w:type="gramEnd"/>
    </w:p>
    <w:p w:rsidR="003347D3" w:rsidRDefault="003347D3" w:rsidP="003347D3"/>
    <w:p w:rsidR="003347D3" w:rsidRDefault="003347D3" w:rsidP="003347D3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：學習的功課</w:t>
      </w:r>
    </w:p>
    <w:p w:rsidR="003347D3" w:rsidRDefault="003347D3" w:rsidP="003347D3">
      <w:r>
        <w:rPr>
          <w:rFonts w:hint="eastAsia"/>
        </w:rPr>
        <w:t>一、</w:t>
      </w:r>
      <w:proofErr w:type="gramStart"/>
      <w:r>
        <w:rPr>
          <w:rFonts w:hint="eastAsia"/>
        </w:rPr>
        <w:t>亞伯蘭照著</w:t>
      </w:r>
      <w:proofErr w:type="gramEnd"/>
      <w:r>
        <w:rPr>
          <w:rFonts w:hint="eastAsia"/>
        </w:rPr>
        <w:t>神的吩咐去了。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創</w:t>
      </w:r>
      <w:r>
        <w:t>12:7</w:t>
      </w:r>
      <w:proofErr w:type="gramStart"/>
      <w:r>
        <w:rPr>
          <w:rFonts w:hint="eastAsia"/>
        </w:rPr>
        <w:t>）</w:t>
      </w:r>
      <w:proofErr w:type="gramEnd"/>
    </w:p>
    <w:p w:rsidR="003347D3" w:rsidRDefault="003347D3" w:rsidP="003347D3">
      <w:r>
        <w:t xml:space="preserve">1. </w:t>
      </w:r>
      <w:r>
        <w:rPr>
          <w:rFonts w:hint="eastAsia"/>
        </w:rPr>
        <w:t>因為他的本地是偶像之地，</w:t>
      </w:r>
      <w:proofErr w:type="gramStart"/>
      <w:r>
        <w:rPr>
          <w:rFonts w:hint="eastAsia"/>
        </w:rPr>
        <w:t>所以神要他</w:t>
      </w:r>
      <w:proofErr w:type="gramEnd"/>
      <w:r>
        <w:rPr>
          <w:rFonts w:hint="eastAsia"/>
        </w:rPr>
        <w:t>離開本地</w:t>
      </w:r>
      <w:proofErr w:type="gramStart"/>
      <w:r>
        <w:rPr>
          <w:rFonts w:hint="eastAsia"/>
        </w:rPr>
        <w:t>往流奶</w:t>
      </w:r>
      <w:proofErr w:type="gramEnd"/>
      <w:r>
        <w:rPr>
          <w:rFonts w:hint="eastAsia"/>
        </w:rPr>
        <w:t>與蜜之地去。</w:t>
      </w:r>
    </w:p>
    <w:p w:rsidR="003347D3" w:rsidRDefault="003347D3" w:rsidP="003347D3">
      <w:r>
        <w:t xml:space="preserve">2. </w:t>
      </w:r>
      <w:r>
        <w:rPr>
          <w:rFonts w:hint="eastAsia"/>
        </w:rPr>
        <w:t>他沒有問任何問題，立刻放下所有跟隨主。</w:t>
      </w:r>
    </w:p>
    <w:p w:rsidR="003347D3" w:rsidRDefault="003347D3" w:rsidP="003347D3">
      <w:r>
        <w:t xml:space="preserve">3. </w:t>
      </w:r>
      <w:r>
        <w:rPr>
          <w:rFonts w:hint="eastAsia"/>
        </w:rPr>
        <w:t>他對將來的目的地毫無所知，只一心信靠而已，後來的目的地稱為應許之地，實在美好。</w:t>
      </w:r>
    </w:p>
    <w:p w:rsidR="003347D3" w:rsidRDefault="003347D3" w:rsidP="003347D3">
      <w:r>
        <w:rPr>
          <w:rFonts w:hint="eastAsia"/>
        </w:rPr>
        <w:t>二、信心被試驗（創</w:t>
      </w:r>
      <w:r>
        <w:t>22</w:t>
      </w:r>
      <w:r>
        <w:rPr>
          <w:rFonts w:hint="eastAsia"/>
        </w:rPr>
        <w:t>章）</w:t>
      </w:r>
    </w:p>
    <w:p w:rsidR="003347D3" w:rsidRDefault="003347D3" w:rsidP="003347D3">
      <w:r>
        <w:t xml:space="preserve">1. </w:t>
      </w:r>
      <w:r>
        <w:rPr>
          <w:rFonts w:hint="eastAsia"/>
        </w:rPr>
        <w:t>以撒是神所賜的，是他心所愛的。</w:t>
      </w:r>
    </w:p>
    <w:p w:rsidR="003347D3" w:rsidRDefault="003347D3" w:rsidP="003347D3">
      <w:r>
        <w:t xml:space="preserve">2. </w:t>
      </w:r>
      <w:r>
        <w:rPr>
          <w:rFonts w:hint="eastAsia"/>
        </w:rPr>
        <w:t>獨生兒子在年老所生，奉獻給神有矛盾。</w:t>
      </w:r>
    </w:p>
    <w:p w:rsidR="003347D3" w:rsidRDefault="003347D3" w:rsidP="003347D3">
      <w:r>
        <w:t xml:space="preserve">3. </w:t>
      </w:r>
      <w:r>
        <w:rPr>
          <w:rFonts w:hint="eastAsia"/>
        </w:rPr>
        <w:t>他以為兒子還能復活。</w:t>
      </w:r>
    </w:p>
    <w:p w:rsidR="003347D3" w:rsidRDefault="003347D3" w:rsidP="003347D3">
      <w:r>
        <w:t xml:space="preserve">4. </w:t>
      </w:r>
      <w:r>
        <w:rPr>
          <w:rFonts w:hint="eastAsia"/>
        </w:rPr>
        <w:t>他</w:t>
      </w:r>
      <w:proofErr w:type="gramStart"/>
      <w:r>
        <w:rPr>
          <w:rFonts w:hint="eastAsia"/>
        </w:rPr>
        <w:t>完全照主的話</w:t>
      </w:r>
      <w:proofErr w:type="gramEnd"/>
      <w:r>
        <w:rPr>
          <w:rFonts w:hint="eastAsia"/>
        </w:rPr>
        <w:t>去作，沒有發問，沒有反抗，不計理由，全然相信，信這位發言者。</w:t>
      </w:r>
    </w:p>
    <w:p w:rsidR="003347D3" w:rsidRDefault="003347D3" w:rsidP="003347D3">
      <w:r>
        <w:rPr>
          <w:rFonts w:hint="eastAsia"/>
        </w:rPr>
        <w:t>三、信心的功課</w:t>
      </w:r>
    </w:p>
    <w:p w:rsidR="003347D3" w:rsidRDefault="003347D3" w:rsidP="003347D3">
      <w:r>
        <w:t xml:space="preserve">1. </w:t>
      </w:r>
      <w:r>
        <w:rPr>
          <w:rFonts w:hint="eastAsia"/>
        </w:rPr>
        <w:t>沒有得著所應許的。</w:t>
      </w:r>
    </w:p>
    <w:p w:rsidR="003347D3" w:rsidRDefault="003347D3" w:rsidP="003347D3">
      <w:r>
        <w:t xml:space="preserve">2. </w:t>
      </w:r>
      <w:r>
        <w:rPr>
          <w:rFonts w:hint="eastAsia"/>
        </w:rPr>
        <w:t>以那位應許者也可靠的。</w:t>
      </w:r>
    </w:p>
    <w:p w:rsidR="003347D3" w:rsidRDefault="003347D3" w:rsidP="003347D3">
      <w:r>
        <w:t xml:space="preserve">3. </w:t>
      </w:r>
      <w:r>
        <w:rPr>
          <w:rFonts w:hint="eastAsia"/>
        </w:rPr>
        <w:t>以信心相信將來的家鄉才是永遠之地，信心的偉人所看的是前面的事。</w:t>
      </w:r>
    </w:p>
    <w:p w:rsidR="003347D3" w:rsidRDefault="003347D3" w:rsidP="003347D3">
      <w:r>
        <w:t xml:space="preserve">4. </w:t>
      </w:r>
      <w:r>
        <w:rPr>
          <w:rFonts w:hint="eastAsia"/>
        </w:rPr>
        <w:t>信心要被試驗，所以信徒會遇見不合理之事。</w:t>
      </w:r>
    </w:p>
    <w:p w:rsidR="003347D3" w:rsidRDefault="003347D3" w:rsidP="003347D3">
      <w:r>
        <w:t xml:space="preserve">5. </w:t>
      </w:r>
      <w:r>
        <w:rPr>
          <w:rFonts w:hint="eastAsia"/>
        </w:rPr>
        <w:t>信心建造在神的話語之上。</w:t>
      </w:r>
    </w:p>
    <w:p w:rsidR="003347D3" w:rsidRDefault="003347D3" w:rsidP="003347D3"/>
    <w:p w:rsidR="003347D3" w:rsidRDefault="003347D3" w:rsidP="003347D3">
      <w:r>
        <w:rPr>
          <w:rFonts w:hint="eastAsia"/>
        </w:rPr>
        <w:t>結論：</w:t>
      </w:r>
    </w:p>
    <w:p w:rsidR="003347D3" w:rsidRDefault="003347D3" w:rsidP="003347D3">
      <w:r>
        <w:rPr>
          <w:rFonts w:hint="eastAsia"/>
        </w:rPr>
        <w:t>我們相信聖經所說的話都要成就，所以</w:t>
      </w:r>
      <w:proofErr w:type="gramStart"/>
      <w:r>
        <w:rPr>
          <w:rFonts w:hint="eastAsia"/>
        </w:rPr>
        <w:t>不憑神</w:t>
      </w:r>
      <w:proofErr w:type="gramEnd"/>
      <w:r>
        <w:rPr>
          <w:rFonts w:hint="eastAsia"/>
        </w:rPr>
        <w:t>跡奇事，只</w:t>
      </w:r>
      <w:proofErr w:type="gramStart"/>
      <w:r>
        <w:rPr>
          <w:rFonts w:hint="eastAsia"/>
        </w:rPr>
        <w:t>憑照正意分解</w:t>
      </w:r>
      <w:proofErr w:type="gramEnd"/>
      <w:r>
        <w:rPr>
          <w:rFonts w:hint="eastAsia"/>
        </w:rPr>
        <w:t>神的話。</w:t>
      </w:r>
    </w:p>
    <w:p w:rsidR="00EB4FBC" w:rsidRPr="003347D3" w:rsidRDefault="003347D3"/>
    <w:sectPr w:rsidR="00EB4FBC" w:rsidRPr="003347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DE"/>
    <w:rsid w:val="003312FB"/>
    <w:rsid w:val="003347D3"/>
    <w:rsid w:val="00417B5C"/>
    <w:rsid w:val="0070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2021-07-15T01:32:00Z</dcterms:created>
  <dcterms:modified xsi:type="dcterms:W3CDTF">2021-07-15T01:33:00Z</dcterms:modified>
</cp:coreProperties>
</file>