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Default="003322B2" w:rsidP="003322B2">
      <w:r>
        <w:rPr>
          <w:rFonts w:hint="eastAsia"/>
        </w:rPr>
        <w:t>第</w:t>
      </w:r>
      <w:r>
        <w:t>11</w:t>
      </w:r>
      <w:r>
        <w:rPr>
          <w:rFonts w:hint="eastAsia"/>
        </w:rPr>
        <w:t>講：體恤軟弱的大祭司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4:14-16</w:t>
      </w:r>
      <w:proofErr w:type="gramStart"/>
      <w:r>
        <w:rPr>
          <w:rFonts w:hint="eastAsia"/>
        </w:rPr>
        <w:t>）</w:t>
      </w:r>
      <w:proofErr w:type="gramEnd"/>
    </w:p>
    <w:p w:rsidR="003322B2" w:rsidRDefault="003322B2" w:rsidP="003322B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3322B2" w:rsidRDefault="003322B2" w:rsidP="003322B2">
      <w:r>
        <w:rPr>
          <w:rFonts w:hint="eastAsia"/>
        </w:rPr>
        <w:t>講員：張道明</w:t>
      </w:r>
    </w:p>
    <w:p w:rsidR="003322B2" w:rsidRDefault="003322B2" w:rsidP="003322B2">
      <w:bookmarkStart w:id="0" w:name="_GoBack"/>
      <w:bookmarkEnd w:id="0"/>
      <w:r>
        <w:rPr>
          <w:rFonts w:hint="eastAsia"/>
        </w:rPr>
        <w:t>溫習：</w:t>
      </w:r>
    </w:p>
    <w:p w:rsidR="003322B2" w:rsidRDefault="003322B2" w:rsidP="003322B2">
      <w:r>
        <w:t xml:space="preserve">1. </w:t>
      </w:r>
      <w:r>
        <w:rPr>
          <w:rFonts w:hint="eastAsia"/>
        </w:rPr>
        <w:t>世界充滿鬥爭和</w:t>
      </w:r>
      <w:proofErr w:type="gramStart"/>
      <w:r>
        <w:rPr>
          <w:rFonts w:hint="eastAsia"/>
        </w:rPr>
        <w:t>競存</w:t>
      </w:r>
      <w:proofErr w:type="gramEnd"/>
      <w:r>
        <w:rPr>
          <w:rFonts w:hint="eastAsia"/>
        </w:rPr>
        <w:t>，所以沒有安息，罪惡破壞人與神的關係，人無神的安息。</w:t>
      </w:r>
    </w:p>
    <w:p w:rsidR="003322B2" w:rsidRDefault="003322B2" w:rsidP="003322B2">
      <w:r>
        <w:t xml:space="preserve">2. </w:t>
      </w:r>
      <w:r>
        <w:rPr>
          <w:rFonts w:hint="eastAsia"/>
        </w:rPr>
        <w:t>人努力在金錢、名譽、權柄上爭取安息，結果生命更無安息，聽說蘇聯從前的領袖經過無數權力鬥爭之後，心裡無法平安，每晚要有七個睡房，防人暗殺，這是何等無安息的證據。</w:t>
      </w:r>
    </w:p>
    <w:p w:rsidR="003322B2" w:rsidRDefault="003322B2" w:rsidP="003322B2">
      <w:pPr>
        <w:rPr>
          <w:rFonts w:hint="eastAsia"/>
        </w:rPr>
      </w:pPr>
      <w:r>
        <w:t xml:space="preserve">3. </w:t>
      </w:r>
      <w:r>
        <w:rPr>
          <w:rFonts w:hint="eastAsia"/>
        </w:rPr>
        <w:t>只有在主裡面有安息。</w:t>
      </w:r>
    </w:p>
    <w:p w:rsidR="003322B2" w:rsidRDefault="003322B2" w:rsidP="003322B2">
      <w:r>
        <w:rPr>
          <w:rFonts w:hint="eastAsia"/>
        </w:rPr>
        <w:t>今天的功課是：體恤我們軟弱的大祭司主耶穌。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3:7-4:11</w:t>
      </w:r>
      <w:proofErr w:type="gramStart"/>
      <w:r>
        <w:rPr>
          <w:rFonts w:hint="eastAsia"/>
        </w:rPr>
        <w:t>）</w:t>
      </w:r>
      <w:proofErr w:type="gramEnd"/>
    </w:p>
    <w:p w:rsidR="003322B2" w:rsidRDefault="003322B2" w:rsidP="003322B2"/>
    <w:p w:rsidR="003322B2" w:rsidRDefault="003322B2" w:rsidP="003322B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3322B2" w:rsidRDefault="003322B2" w:rsidP="003322B2">
      <w:r>
        <w:rPr>
          <w:rFonts w:hint="eastAsia"/>
        </w:rPr>
        <w:t>一、大祭司主耶穌</w:t>
      </w:r>
    </w:p>
    <w:p w:rsidR="003322B2" w:rsidRDefault="003322B2" w:rsidP="003322B2">
      <w:r>
        <w:t xml:space="preserve">1. </w:t>
      </w:r>
      <w:r>
        <w:rPr>
          <w:rFonts w:hint="eastAsia"/>
        </w:rPr>
        <w:t>祭司就是站在神與人中間的中保，對</w:t>
      </w:r>
      <w:proofErr w:type="gramStart"/>
      <w:r>
        <w:rPr>
          <w:rFonts w:hint="eastAsia"/>
        </w:rPr>
        <w:t>人代神講話</w:t>
      </w:r>
      <w:proofErr w:type="gramEnd"/>
      <w:r>
        <w:rPr>
          <w:rFonts w:hint="eastAsia"/>
        </w:rPr>
        <w:t>，對神代表人祈禱，所以他一方面具有神的性情，完全瞭解神的高貴、聖潔，但同時也該瞭解人，完全知道的需要，就好像注在外銷的國家大使一樣。</w:t>
      </w:r>
    </w:p>
    <w:p w:rsidR="003322B2" w:rsidRDefault="003322B2" w:rsidP="003322B2">
      <w:r>
        <w:t xml:space="preserve">2. </w:t>
      </w:r>
      <w:r>
        <w:rPr>
          <w:rFonts w:hint="eastAsia"/>
        </w:rPr>
        <w:t>神的兒子從天上來，完全有神的特性，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是以代表神說話。</w:t>
      </w:r>
    </w:p>
    <w:p w:rsidR="003322B2" w:rsidRDefault="003322B2" w:rsidP="003322B2">
      <w:r>
        <w:t xml:space="preserve">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也曾住在地上三十多歲，吃過人的苦，經歷過人的困難，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也是完全的人，所以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是有權柄資格代人祈求。例子：有一次我勸人信主，他很強調說“我不要宗教！”，後來，我說“世界真是苦啊！”，他的眼睛一亮，“是的，這是一個苦難的世界。”，我們便有交談的機會，</w:t>
      </w:r>
      <w:proofErr w:type="gramStart"/>
      <w:r>
        <w:rPr>
          <w:rFonts w:hint="eastAsia"/>
        </w:rPr>
        <w:t>主耶除是神子</w:t>
      </w:r>
      <w:proofErr w:type="gramEnd"/>
      <w:r>
        <w:rPr>
          <w:rFonts w:hint="eastAsia"/>
        </w:rPr>
        <w:t>，但是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到世界上來，和我們完全一樣，是我們的大祭司。</w:t>
      </w:r>
    </w:p>
    <w:p w:rsidR="003322B2" w:rsidRDefault="003322B2" w:rsidP="003322B2">
      <w:r>
        <w:rPr>
          <w:rFonts w:hint="eastAsia"/>
        </w:rPr>
        <w:t>二、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曾受過試探與我們一樣</w:t>
      </w:r>
    </w:p>
    <w:p w:rsidR="003322B2" w:rsidRDefault="003322B2" w:rsidP="003322B2">
      <w:r>
        <w:t xml:space="preserve">1.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餓了，渴了，哭了，流汗，流血，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經歷我們所經歷的一樣。</w:t>
      </w:r>
    </w:p>
    <w:p w:rsidR="003322B2" w:rsidRDefault="003322B2" w:rsidP="003322B2">
      <w:r>
        <w:t xml:space="preserve">2. </w:t>
      </w:r>
      <w:r>
        <w:rPr>
          <w:rFonts w:hint="eastAsia"/>
        </w:rPr>
        <w:t>一位美國七歲大的</w:t>
      </w:r>
      <w:proofErr w:type="gramStart"/>
      <w:r>
        <w:rPr>
          <w:rFonts w:hint="eastAsia"/>
        </w:rPr>
        <w:t>孩子到意大</w:t>
      </w:r>
      <w:proofErr w:type="gramEnd"/>
      <w:r>
        <w:rPr>
          <w:rFonts w:hint="eastAsia"/>
        </w:rPr>
        <w:t>利旅行，不幸遇見強盜，開槍子彈正中頭部傷重死亡，他父母立刻把他的心、肝、</w:t>
      </w:r>
      <w:proofErr w:type="gramStart"/>
      <w:r>
        <w:rPr>
          <w:rFonts w:hint="eastAsia"/>
        </w:rPr>
        <w:t>胰等七個</w:t>
      </w:r>
      <w:proofErr w:type="gramEnd"/>
      <w:r>
        <w:rPr>
          <w:rFonts w:hint="eastAsia"/>
        </w:rPr>
        <w:t>器官捐給七位病人，救了七條生命，意大利人不容易捐出器官，所以政府等用專機送他家人回家，主耶穌捐了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的整個生命在十字架上，誰都可以接受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而得新生，因為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與我們一模一樣。</w:t>
      </w:r>
    </w:p>
    <w:p w:rsidR="003322B2" w:rsidRDefault="003322B2" w:rsidP="003322B2">
      <w:r>
        <w:rPr>
          <w:rFonts w:hint="eastAsia"/>
        </w:rPr>
        <w:t>三、只是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沒有犯罪</w:t>
      </w:r>
    </w:p>
    <w:p w:rsidR="003322B2" w:rsidRDefault="003322B2" w:rsidP="003322B2">
      <w:r>
        <w:t xml:space="preserve">1. </w:t>
      </w:r>
      <w:proofErr w:type="gramStart"/>
      <w:r>
        <w:rPr>
          <w:rFonts w:hint="eastAsia"/>
        </w:rPr>
        <w:t>神子無罪</w:t>
      </w:r>
      <w:proofErr w:type="gramEnd"/>
    </w:p>
    <w:p w:rsidR="003322B2" w:rsidRDefault="003322B2" w:rsidP="003322B2">
      <w:r>
        <w:t xml:space="preserve">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的無罪生命是可換取億萬人的生命</w:t>
      </w:r>
    </w:p>
    <w:p w:rsidR="003322B2" w:rsidRDefault="003322B2" w:rsidP="003322B2">
      <w:r>
        <w:t xml:space="preserve">3. </w:t>
      </w:r>
      <w:r>
        <w:rPr>
          <w:rFonts w:hint="eastAsia"/>
        </w:rPr>
        <w:t>人的死因為罪，所以無罪的生命有永生</w:t>
      </w:r>
    </w:p>
    <w:p w:rsidR="003322B2" w:rsidRDefault="003322B2" w:rsidP="003322B2">
      <w:r>
        <w:rPr>
          <w:rFonts w:hint="eastAsia"/>
        </w:rPr>
        <w:t>四、坦然無懼的到施恩寶座前蒙恩</w:t>
      </w:r>
    </w:p>
    <w:p w:rsidR="003322B2" w:rsidRDefault="003322B2" w:rsidP="003322B2">
      <w:r>
        <w:rPr>
          <w:rFonts w:hint="eastAsia"/>
        </w:rPr>
        <w:t>一次一位女孩問我，為什麼</w:t>
      </w:r>
      <w:proofErr w:type="gramStart"/>
      <w:r>
        <w:rPr>
          <w:rFonts w:hint="eastAsia"/>
        </w:rPr>
        <w:t>祈禱不蒙答應</w:t>
      </w:r>
      <w:proofErr w:type="gramEnd"/>
      <w:r>
        <w:rPr>
          <w:rFonts w:hint="eastAsia"/>
        </w:rPr>
        <w:t>，後來我教她指著身體痛楚之處祈禱，因為主耶穌知道我們的需要。</w:t>
      </w:r>
    </w:p>
    <w:p w:rsidR="00EB4FBC" w:rsidRPr="003322B2" w:rsidRDefault="003322B2"/>
    <w:sectPr w:rsidR="00EB4FBC" w:rsidRPr="00332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D"/>
    <w:rsid w:val="003312FB"/>
    <w:rsid w:val="003322B2"/>
    <w:rsid w:val="0040202D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2021-07-15T01:51:00Z</dcterms:created>
  <dcterms:modified xsi:type="dcterms:W3CDTF">2021-07-15T01:52:00Z</dcterms:modified>
</cp:coreProperties>
</file>