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54" w:rsidRDefault="00AE4C54" w:rsidP="00AE4C54">
      <w:r>
        <w:rPr>
          <w:rFonts w:hint="eastAsia"/>
        </w:rPr>
        <w:t>第</w:t>
      </w:r>
      <w:r>
        <w:t>42</w:t>
      </w:r>
      <w:r>
        <w:rPr>
          <w:rFonts w:hint="eastAsia"/>
        </w:rPr>
        <w:t>講：聖所建造的要點（結</w:t>
      </w:r>
      <w:r>
        <w:t>41</w:t>
      </w:r>
      <w:r>
        <w:rPr>
          <w:rFonts w:hint="eastAsia"/>
        </w:rPr>
        <w:t>章）</w:t>
      </w:r>
    </w:p>
    <w:p w:rsidR="00AE4C54" w:rsidRDefault="00AE4C54" w:rsidP="00AE4C54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AE4C54" w:rsidRDefault="00AE4C54" w:rsidP="00AE4C54">
      <w:r>
        <w:rPr>
          <w:rFonts w:hint="eastAsia"/>
        </w:rPr>
        <w:t>講員：張得仁</w:t>
      </w:r>
    </w:p>
    <w:p w:rsidR="00AE4C54" w:rsidRDefault="00AE4C54" w:rsidP="00AE4C54">
      <w:bookmarkStart w:id="0" w:name="_GoBack"/>
      <w:bookmarkEnd w:id="0"/>
      <w:r>
        <w:rPr>
          <w:rFonts w:hint="eastAsia"/>
        </w:rPr>
        <w:t>前言：本章主要是講到聖所和至聖所的尺寸、樣式和擺設，其敘述都比所羅門</w:t>
      </w:r>
      <w:proofErr w:type="gramStart"/>
      <w:r>
        <w:rPr>
          <w:rFonts w:hint="eastAsia"/>
        </w:rPr>
        <w:t>的殿更</w:t>
      </w:r>
      <w:proofErr w:type="gramEnd"/>
      <w:r>
        <w:rPr>
          <w:rFonts w:hint="eastAsia"/>
        </w:rPr>
        <w:t>仔細，各樣的尺寸也交待得更清楚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代下</w:t>
      </w:r>
      <w:r>
        <w:t>3:2-17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，其中有四個要點值得我們留意。</w:t>
      </w:r>
    </w:p>
    <w:p w:rsidR="00AE4C54" w:rsidRDefault="00AE4C54" w:rsidP="00AE4C54"/>
    <w:p w:rsidR="00AE4C54" w:rsidRDefault="00AE4C54" w:rsidP="00AE4C54">
      <w:r>
        <w:t xml:space="preserve">1. </w:t>
      </w:r>
      <w:r>
        <w:rPr>
          <w:rFonts w:hint="eastAsia"/>
        </w:rPr>
        <w:t>堅實的牆柱（</w:t>
      </w:r>
      <w:r>
        <w:t>1-3</w:t>
      </w:r>
      <w:r>
        <w:rPr>
          <w:rFonts w:hint="eastAsia"/>
        </w:rPr>
        <w:t>節）</w:t>
      </w:r>
    </w:p>
    <w:p w:rsidR="00AE4C54" w:rsidRDefault="00AE4C54" w:rsidP="00AE4C54">
      <w:r>
        <w:t xml:space="preserve">1.1. </w:t>
      </w:r>
      <w:r>
        <w:rPr>
          <w:rFonts w:hint="eastAsia"/>
        </w:rPr>
        <w:t>這個聖殿是蓋得非常的堅實，聖所的</w:t>
      </w:r>
      <w:proofErr w:type="gramStart"/>
      <w:r>
        <w:rPr>
          <w:rFonts w:hint="eastAsia"/>
        </w:rPr>
        <w:t>牆柱厚</w:t>
      </w:r>
      <w:proofErr w:type="gramEnd"/>
      <w:r>
        <w:rPr>
          <w:rFonts w:hint="eastAsia"/>
        </w:rPr>
        <w:t>、長、寬各有六肘（</w:t>
      </w:r>
      <w:r>
        <w:t>1</w:t>
      </w:r>
      <w:r>
        <w:rPr>
          <w:rFonts w:hint="eastAsia"/>
        </w:rPr>
        <w:t>節），而至聖所的牆柱</w:t>
      </w:r>
      <w:proofErr w:type="gramStart"/>
      <w:r>
        <w:rPr>
          <w:rFonts w:hint="eastAsia"/>
        </w:rPr>
        <w:t>則各厚</w:t>
      </w:r>
      <w:proofErr w:type="gramEnd"/>
      <w:r>
        <w:rPr>
          <w:rFonts w:hint="eastAsia"/>
        </w:rPr>
        <w:t>二肘（</w:t>
      </w:r>
      <w:r>
        <w:t>3</w:t>
      </w:r>
      <w:r>
        <w:rPr>
          <w:rFonts w:hint="eastAsia"/>
        </w:rPr>
        <w:t>節）。這麼厚的牆柱勢必十分堅固，不易產生破口，這厚實的牆柱是</w:t>
      </w:r>
      <w:proofErr w:type="gramStart"/>
      <w:r>
        <w:rPr>
          <w:rFonts w:hint="eastAsia"/>
        </w:rPr>
        <w:t>所羅門的殿所</w:t>
      </w:r>
      <w:proofErr w:type="gramEnd"/>
      <w:r>
        <w:rPr>
          <w:rFonts w:hint="eastAsia"/>
        </w:rPr>
        <w:t>沒有強調的，它必會帶給選民更安穩可靠的感覺。</w:t>
      </w:r>
    </w:p>
    <w:p w:rsidR="00AE4C54" w:rsidRDefault="00AE4C54" w:rsidP="00AE4C54">
      <w:r>
        <w:t xml:space="preserve">1.2. </w:t>
      </w:r>
      <w:r>
        <w:rPr>
          <w:rFonts w:hint="eastAsia"/>
        </w:rPr>
        <w:t>對今天上帝的兒女而言，豈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也是重要的提示，我們所依靠的聖殿是何等地安穩可靠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主耶穌曾經以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的身體比喻為殿；約</w:t>
      </w:r>
      <w:r>
        <w:t>2:21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E4C54" w:rsidRDefault="00AE4C54" w:rsidP="00AE4C54"/>
    <w:p w:rsidR="00AE4C54" w:rsidRDefault="00AE4C54" w:rsidP="00AE4C54">
      <w:r>
        <w:t xml:space="preserve">2. </w:t>
      </w:r>
      <w:r>
        <w:rPr>
          <w:rFonts w:hint="eastAsia"/>
        </w:rPr>
        <w:t>越高越寬</w:t>
      </w:r>
      <w:proofErr w:type="gramStart"/>
      <w:r>
        <w:rPr>
          <w:rFonts w:hint="eastAsia"/>
        </w:rPr>
        <w:t>的旁屋</w:t>
      </w:r>
      <w:proofErr w:type="gramEnd"/>
      <w:r>
        <w:rPr>
          <w:rFonts w:hint="eastAsia"/>
        </w:rPr>
        <w:t>（</w:t>
      </w:r>
      <w:r>
        <w:t>5-11</w:t>
      </w:r>
      <w:r>
        <w:rPr>
          <w:rFonts w:hint="eastAsia"/>
        </w:rPr>
        <w:t>節）</w:t>
      </w:r>
    </w:p>
    <w:p w:rsidR="00AE4C54" w:rsidRDefault="00AE4C54" w:rsidP="00AE4C54">
      <w:r>
        <w:t xml:space="preserve">2.1. </w:t>
      </w:r>
      <w:r>
        <w:rPr>
          <w:rFonts w:hint="eastAsia"/>
        </w:rPr>
        <w:t>一般的房屋都是越高越窄，但是聖所</w:t>
      </w:r>
      <w:proofErr w:type="gramStart"/>
      <w:r>
        <w:rPr>
          <w:rFonts w:hint="eastAsia"/>
        </w:rPr>
        <w:t>的旁屋</w:t>
      </w:r>
      <w:proofErr w:type="gramEnd"/>
      <w:r>
        <w:rPr>
          <w:rFonts w:hint="eastAsia"/>
        </w:rPr>
        <w:t>（就如同廂房）卻是相反，它共有三層，</w:t>
      </w:r>
      <w:proofErr w:type="gramStart"/>
      <w:r>
        <w:rPr>
          <w:rFonts w:hint="eastAsia"/>
        </w:rPr>
        <w:t>懸迭而上</w:t>
      </w:r>
      <w:proofErr w:type="gramEnd"/>
      <w:r>
        <w:rPr>
          <w:rFonts w:hint="eastAsia"/>
        </w:rPr>
        <w:t>，從下一層經過中一層，到上一層，越高越寬（</w:t>
      </w:r>
      <w:r>
        <w:t>7</w:t>
      </w:r>
      <w:r>
        <w:rPr>
          <w:rFonts w:hint="eastAsia"/>
        </w:rPr>
        <w:t>節）。</w:t>
      </w:r>
    </w:p>
    <w:p w:rsidR="00AE4C54" w:rsidRDefault="00AE4C54" w:rsidP="00AE4C54">
      <w:r>
        <w:t xml:space="preserve">2.2. </w:t>
      </w:r>
      <w:r>
        <w:rPr>
          <w:rFonts w:hint="eastAsia"/>
        </w:rPr>
        <w:t>當祭司</w:t>
      </w:r>
      <w:proofErr w:type="gramStart"/>
      <w:r>
        <w:rPr>
          <w:rFonts w:hint="eastAsia"/>
        </w:rPr>
        <w:t>順著旁屋</w:t>
      </w:r>
      <w:proofErr w:type="gramEnd"/>
      <w:r>
        <w:rPr>
          <w:rFonts w:hint="eastAsia"/>
        </w:rPr>
        <w:t>的階梯登高而上時，他們的視野自然也是越來越寬廣，這是很有意思的設計和提醒。</w:t>
      </w:r>
    </w:p>
    <w:p w:rsidR="00AE4C54" w:rsidRDefault="00AE4C54" w:rsidP="00AE4C54">
      <w:r>
        <w:t xml:space="preserve">2.3. </w:t>
      </w:r>
      <w:r>
        <w:rPr>
          <w:rFonts w:hint="eastAsia"/>
        </w:rPr>
        <w:t>從屬靈的角度來看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我們登的越高必定視野和心靈都越寬廣，所以上帝的兒女當追求靈性的登高。</w:t>
      </w:r>
      <w:r>
        <w:t>7</w:t>
      </w:r>
      <w:r>
        <w:rPr>
          <w:rFonts w:hint="eastAsia"/>
        </w:rPr>
        <w:t>節：“這圍殿的旁屋越高越寬；因</w:t>
      </w:r>
      <w:proofErr w:type="gramStart"/>
      <w:r>
        <w:rPr>
          <w:rFonts w:hint="eastAsia"/>
        </w:rPr>
        <w:t>旁屋圍殿懸迭而</w:t>
      </w:r>
      <w:proofErr w:type="gramEnd"/>
      <w:r>
        <w:rPr>
          <w:rFonts w:hint="eastAsia"/>
        </w:rPr>
        <w:t>上，所以越上越寬…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。”</w:t>
      </w:r>
    </w:p>
    <w:p w:rsidR="00AE4C54" w:rsidRDefault="00AE4C54" w:rsidP="00AE4C54"/>
    <w:p w:rsidR="00AE4C54" w:rsidRDefault="00AE4C54" w:rsidP="00AE4C54">
      <w:r>
        <w:t xml:space="preserve">3. </w:t>
      </w:r>
      <w:r>
        <w:rPr>
          <w:rFonts w:hint="eastAsia"/>
        </w:rPr>
        <w:t>對的人放在對的位置（</w:t>
      </w:r>
      <w:r>
        <w:t>13-15</w:t>
      </w:r>
      <w:r>
        <w:rPr>
          <w:rFonts w:hint="eastAsia"/>
        </w:rPr>
        <w:t>節）</w:t>
      </w:r>
    </w:p>
    <w:p w:rsidR="00AE4C54" w:rsidRDefault="00AE4C54" w:rsidP="00AE4C54">
      <w:r>
        <w:t xml:space="preserve">3.1. </w:t>
      </w:r>
      <w:r>
        <w:rPr>
          <w:rFonts w:hint="eastAsia"/>
        </w:rPr>
        <w:t>聖殿本身是</w:t>
      </w:r>
      <w:proofErr w:type="gramStart"/>
      <w:r>
        <w:rPr>
          <w:rFonts w:hint="eastAsia"/>
        </w:rPr>
        <w:t>一百腕尺</w:t>
      </w:r>
      <w:proofErr w:type="gramEnd"/>
      <w:r>
        <w:rPr>
          <w:rFonts w:hint="eastAsia"/>
        </w:rPr>
        <w:t>長，</w:t>
      </w:r>
      <w:proofErr w:type="gramStart"/>
      <w:r>
        <w:rPr>
          <w:rFonts w:hint="eastAsia"/>
        </w:rPr>
        <w:t>即牆柱</w:t>
      </w:r>
      <w:proofErr w:type="gramEnd"/>
      <w:r>
        <w:t>5</w:t>
      </w:r>
      <w:proofErr w:type="gramStart"/>
      <w:r>
        <w:rPr>
          <w:rFonts w:hint="eastAsia"/>
        </w:rPr>
        <w:t>（</w:t>
      </w:r>
      <w:proofErr w:type="gramEnd"/>
      <w:r>
        <w:t>40:48</w:t>
      </w:r>
      <w:proofErr w:type="gramStart"/>
      <w:r>
        <w:rPr>
          <w:rFonts w:hint="eastAsia"/>
        </w:rPr>
        <w:t>）</w:t>
      </w:r>
      <w:proofErr w:type="gramEnd"/>
      <w:r>
        <w:t>+</w:t>
      </w:r>
      <w:r>
        <w:rPr>
          <w:rFonts w:hint="eastAsia"/>
        </w:rPr>
        <w:t>門廳</w:t>
      </w:r>
      <w:r>
        <w:t>12</w:t>
      </w:r>
      <w:proofErr w:type="gramStart"/>
      <w:r>
        <w:rPr>
          <w:rFonts w:hint="eastAsia"/>
        </w:rPr>
        <w:t>（</w:t>
      </w:r>
      <w:proofErr w:type="gramEnd"/>
      <w:r>
        <w:t>40:49</w:t>
      </w:r>
      <w:proofErr w:type="gramStart"/>
      <w:r>
        <w:rPr>
          <w:rFonts w:hint="eastAsia"/>
        </w:rPr>
        <w:t>）</w:t>
      </w:r>
      <w:proofErr w:type="gramEnd"/>
      <w:r>
        <w:t>+</w:t>
      </w:r>
      <w:r>
        <w:rPr>
          <w:rFonts w:hint="eastAsia"/>
        </w:rPr>
        <w:t>牆柱</w:t>
      </w:r>
      <w:r>
        <w:t>6</w:t>
      </w:r>
      <w:proofErr w:type="gramStart"/>
      <w:r>
        <w:rPr>
          <w:rFonts w:hint="eastAsia"/>
        </w:rPr>
        <w:t>（</w:t>
      </w:r>
      <w:proofErr w:type="gramEnd"/>
      <w:r>
        <w:t>41:1</w:t>
      </w:r>
      <w:proofErr w:type="gramStart"/>
      <w:r>
        <w:rPr>
          <w:rFonts w:hint="eastAsia"/>
        </w:rPr>
        <w:t>）</w:t>
      </w:r>
      <w:proofErr w:type="gramEnd"/>
      <w:r>
        <w:t>+</w:t>
      </w:r>
      <w:r>
        <w:rPr>
          <w:rFonts w:hint="eastAsia"/>
        </w:rPr>
        <w:t>中心</w:t>
      </w:r>
      <w:r>
        <w:t>40</w:t>
      </w:r>
      <w:proofErr w:type="gramStart"/>
      <w:r>
        <w:rPr>
          <w:rFonts w:hint="eastAsia"/>
        </w:rPr>
        <w:t>（</w:t>
      </w:r>
      <w:proofErr w:type="gramEnd"/>
      <w:r>
        <w:t>41:2</w:t>
      </w:r>
      <w:proofErr w:type="gramStart"/>
      <w:r>
        <w:rPr>
          <w:rFonts w:hint="eastAsia"/>
        </w:rPr>
        <w:t>）</w:t>
      </w:r>
      <w:proofErr w:type="gramEnd"/>
      <w:r>
        <w:t>+</w:t>
      </w:r>
      <w:r>
        <w:rPr>
          <w:rFonts w:hint="eastAsia"/>
        </w:rPr>
        <w:t>牆柱</w:t>
      </w:r>
      <w:r>
        <w:t>2</w:t>
      </w:r>
      <w:proofErr w:type="gramStart"/>
      <w:r>
        <w:rPr>
          <w:rFonts w:hint="eastAsia"/>
        </w:rPr>
        <w:t>（</w:t>
      </w:r>
      <w:proofErr w:type="gramEnd"/>
      <w:r>
        <w:t>41:3</w:t>
      </w:r>
      <w:proofErr w:type="gramStart"/>
      <w:r>
        <w:rPr>
          <w:rFonts w:hint="eastAsia"/>
        </w:rPr>
        <w:t>）</w:t>
      </w:r>
      <w:proofErr w:type="gramEnd"/>
      <w:r>
        <w:t>+</w:t>
      </w:r>
      <w:r>
        <w:rPr>
          <w:rFonts w:hint="eastAsia"/>
        </w:rPr>
        <w:t>內室</w:t>
      </w:r>
      <w:r>
        <w:t>20</w:t>
      </w:r>
      <w:proofErr w:type="gramStart"/>
      <w:r>
        <w:rPr>
          <w:rFonts w:hint="eastAsia"/>
        </w:rPr>
        <w:t>（</w:t>
      </w:r>
      <w:proofErr w:type="gramEnd"/>
      <w:r>
        <w:t>41:4</w:t>
      </w:r>
      <w:proofErr w:type="gramStart"/>
      <w:r>
        <w:rPr>
          <w:rFonts w:hint="eastAsia"/>
        </w:rPr>
        <w:t>）</w:t>
      </w:r>
      <w:proofErr w:type="gramEnd"/>
      <w:r>
        <w:t>+</w:t>
      </w:r>
      <w:r>
        <w:rPr>
          <w:rFonts w:hint="eastAsia"/>
        </w:rPr>
        <w:t>牆</w:t>
      </w:r>
      <w:r>
        <w:t>6</w:t>
      </w:r>
      <w:proofErr w:type="gramStart"/>
      <w:r>
        <w:rPr>
          <w:rFonts w:hint="eastAsia"/>
        </w:rPr>
        <w:t>（</w:t>
      </w:r>
      <w:proofErr w:type="gramEnd"/>
      <w:r>
        <w:t>41:5</w:t>
      </w:r>
      <w:proofErr w:type="gramStart"/>
      <w:r>
        <w:rPr>
          <w:rFonts w:hint="eastAsia"/>
        </w:rPr>
        <w:t>）</w:t>
      </w:r>
      <w:proofErr w:type="gramEnd"/>
      <w:r>
        <w:t>+</w:t>
      </w:r>
      <w:proofErr w:type="gramStart"/>
      <w:r>
        <w:rPr>
          <w:rFonts w:hint="eastAsia"/>
        </w:rPr>
        <w:t>旁室</w:t>
      </w:r>
      <w:proofErr w:type="gramEnd"/>
      <w:r>
        <w:t>4</w:t>
      </w:r>
      <w:proofErr w:type="gramStart"/>
      <w:r>
        <w:rPr>
          <w:rFonts w:hint="eastAsia"/>
        </w:rPr>
        <w:t>（</w:t>
      </w:r>
      <w:proofErr w:type="gramEnd"/>
      <w:r>
        <w:t>41:5</w:t>
      </w:r>
      <w:proofErr w:type="gramStart"/>
      <w:r>
        <w:rPr>
          <w:rFonts w:hint="eastAsia"/>
        </w:rPr>
        <w:t>）</w:t>
      </w:r>
      <w:proofErr w:type="gramEnd"/>
      <w:r>
        <w:t>+</w:t>
      </w:r>
      <w:r>
        <w:rPr>
          <w:rFonts w:hint="eastAsia"/>
        </w:rPr>
        <w:t>外牆</w:t>
      </w:r>
      <w:r>
        <w:t>5</w:t>
      </w:r>
      <w:proofErr w:type="gramStart"/>
      <w:r>
        <w:rPr>
          <w:rFonts w:hint="eastAsia"/>
        </w:rPr>
        <w:t>（</w:t>
      </w:r>
      <w:proofErr w:type="gramEnd"/>
      <w:r>
        <w:t>41:9</w:t>
      </w:r>
      <w:proofErr w:type="gramStart"/>
      <w:r>
        <w:rPr>
          <w:rFonts w:hint="eastAsia"/>
        </w:rPr>
        <w:t>）</w:t>
      </w:r>
      <w:proofErr w:type="gramEnd"/>
      <w:r>
        <w:t>=100</w:t>
      </w:r>
      <w:r>
        <w:rPr>
          <w:rFonts w:hint="eastAsia"/>
        </w:rPr>
        <w:t>。</w:t>
      </w:r>
    </w:p>
    <w:p w:rsidR="00AE4C54" w:rsidRDefault="00AE4C54" w:rsidP="00AE4C54">
      <w:r>
        <w:t xml:space="preserve">3.2. </w:t>
      </w:r>
      <w:r>
        <w:rPr>
          <w:rFonts w:hint="eastAsia"/>
        </w:rPr>
        <w:t>院子和聖殿西面的建築物再擴展</w:t>
      </w:r>
      <w:proofErr w:type="gramStart"/>
      <w:r>
        <w:rPr>
          <w:rFonts w:hint="eastAsia"/>
        </w:rPr>
        <w:t>一百腕尺</w:t>
      </w:r>
      <w:proofErr w:type="gramEnd"/>
      <w:r>
        <w:rPr>
          <w:rFonts w:hint="eastAsia"/>
        </w:rPr>
        <w:t>，即院子</w:t>
      </w:r>
      <w:r>
        <w:t>20</w:t>
      </w:r>
      <w:proofErr w:type="gramStart"/>
      <w:r>
        <w:rPr>
          <w:rFonts w:hint="eastAsia"/>
        </w:rPr>
        <w:t>（</w:t>
      </w:r>
      <w:proofErr w:type="gramEnd"/>
      <w:r>
        <w:t>41:10</w:t>
      </w:r>
      <w:proofErr w:type="gramStart"/>
      <w:r>
        <w:rPr>
          <w:rFonts w:hint="eastAsia"/>
        </w:rPr>
        <w:t>）</w:t>
      </w:r>
      <w:proofErr w:type="gramEnd"/>
      <w:r>
        <w:t>+</w:t>
      </w:r>
      <w:r>
        <w:rPr>
          <w:rFonts w:hint="eastAsia"/>
        </w:rPr>
        <w:t>建築物</w:t>
      </w:r>
      <w:r>
        <w:t>70</w:t>
      </w:r>
      <w:proofErr w:type="gramStart"/>
      <w:r>
        <w:rPr>
          <w:rFonts w:hint="eastAsia"/>
        </w:rPr>
        <w:t>（</w:t>
      </w:r>
      <w:proofErr w:type="gramEnd"/>
      <w:r>
        <w:t>41:12</w:t>
      </w:r>
      <w:proofErr w:type="gramStart"/>
      <w:r>
        <w:rPr>
          <w:rFonts w:hint="eastAsia"/>
        </w:rPr>
        <w:t>）</w:t>
      </w:r>
      <w:proofErr w:type="gramEnd"/>
      <w:r>
        <w:t>+</w:t>
      </w:r>
      <w:r>
        <w:rPr>
          <w:rFonts w:hint="eastAsia"/>
        </w:rPr>
        <w:t>建築物的兩道牆</w:t>
      </w:r>
      <w:r>
        <w:t>10</w:t>
      </w:r>
      <w:proofErr w:type="gramStart"/>
      <w:r>
        <w:rPr>
          <w:rFonts w:hint="eastAsia"/>
        </w:rPr>
        <w:t>（</w:t>
      </w:r>
      <w:proofErr w:type="gramEnd"/>
      <w:r>
        <w:t>41:12</w:t>
      </w:r>
      <w:proofErr w:type="gramStart"/>
      <w:r>
        <w:rPr>
          <w:rFonts w:hint="eastAsia"/>
        </w:rPr>
        <w:t>）</w:t>
      </w:r>
      <w:proofErr w:type="gramEnd"/>
      <w:r>
        <w:t>=100</w:t>
      </w:r>
      <w:r>
        <w:rPr>
          <w:rFonts w:hint="eastAsia"/>
        </w:rPr>
        <w:t>。</w:t>
      </w:r>
    </w:p>
    <w:p w:rsidR="00AE4C54" w:rsidRDefault="00AE4C54" w:rsidP="00AE4C54">
      <w:r>
        <w:t xml:space="preserve">3.3. </w:t>
      </w:r>
      <w:r>
        <w:rPr>
          <w:rFonts w:hint="eastAsia"/>
        </w:rPr>
        <w:t>聖殿東面和它的院子也是</w:t>
      </w:r>
      <w:proofErr w:type="gramStart"/>
      <w:r>
        <w:rPr>
          <w:rFonts w:hint="eastAsia"/>
        </w:rPr>
        <w:t>一百腕尺</w:t>
      </w:r>
      <w:proofErr w:type="gramEnd"/>
      <w:r>
        <w:rPr>
          <w:rFonts w:hint="eastAsia"/>
        </w:rPr>
        <w:t>，這與西面建築物的全部寬度是相稱的（</w:t>
      </w:r>
      <w:r>
        <w:t>90+</w:t>
      </w:r>
      <w:r>
        <w:rPr>
          <w:rFonts w:hint="eastAsia"/>
        </w:rPr>
        <w:t>兩道</w:t>
      </w:r>
      <w:r>
        <w:t>5</w:t>
      </w:r>
      <w:r>
        <w:rPr>
          <w:rFonts w:hint="eastAsia"/>
        </w:rPr>
        <w:t>腕尺寬的牆</w:t>
      </w:r>
      <w:r>
        <w:t>=100</w:t>
      </w:r>
      <w:r>
        <w:rPr>
          <w:rFonts w:hint="eastAsia"/>
        </w:rPr>
        <w:t>腕尺）。</w:t>
      </w:r>
    </w:p>
    <w:p w:rsidR="00AE4C54" w:rsidRDefault="00AE4C54" w:rsidP="00AE4C54">
      <w:r>
        <w:t xml:space="preserve">3.4. </w:t>
      </w:r>
      <w:r>
        <w:rPr>
          <w:rFonts w:hint="eastAsia"/>
        </w:rPr>
        <w:t>泰勒：“只有好像以西結這樣的人才會對這種準確的平衡有興趣。對他而言，這種平衡表示，關於聖殿的每一樣東西都是配合完美的：沒有一樣東西的位置是錯誤的。”</w:t>
      </w:r>
    </w:p>
    <w:p w:rsidR="00AE4C54" w:rsidRDefault="00AE4C54" w:rsidP="00AE4C54"/>
    <w:p w:rsidR="00AE4C54" w:rsidRDefault="00AE4C54" w:rsidP="00AE4C54">
      <w:r>
        <w:t xml:space="preserve">4. </w:t>
      </w:r>
      <w:r>
        <w:rPr>
          <w:rFonts w:hint="eastAsia"/>
        </w:rPr>
        <w:t>雕刻的圖像（</w:t>
      </w:r>
      <w:r>
        <w:t>15-26</w:t>
      </w:r>
      <w:r>
        <w:rPr>
          <w:rFonts w:hint="eastAsia"/>
        </w:rPr>
        <w:t>節）</w:t>
      </w:r>
    </w:p>
    <w:p w:rsidR="00AE4C54" w:rsidRDefault="00AE4C54" w:rsidP="00AE4C54">
      <w:r>
        <w:t xml:space="preserve">4.1. </w:t>
      </w:r>
      <w:r>
        <w:rPr>
          <w:rFonts w:hint="eastAsia"/>
        </w:rPr>
        <w:t>聖殿的牆主要刻有兩種圖像，就是基路伯和</w:t>
      </w:r>
      <w:proofErr w:type="gramStart"/>
      <w:r>
        <w:rPr>
          <w:rFonts w:hint="eastAsia"/>
        </w:rPr>
        <w:t>棕樹</w:t>
      </w:r>
      <w:proofErr w:type="gramEnd"/>
      <w:r>
        <w:rPr>
          <w:rFonts w:hint="eastAsia"/>
        </w:rPr>
        <w:t>，但是基路</w:t>
      </w:r>
      <w:proofErr w:type="gramStart"/>
      <w:r>
        <w:rPr>
          <w:rFonts w:hint="eastAsia"/>
        </w:rPr>
        <w:t>伯各有兩臉朝著棕</w:t>
      </w:r>
      <w:proofErr w:type="gramEnd"/>
      <w:r>
        <w:rPr>
          <w:rFonts w:hint="eastAsia"/>
        </w:rPr>
        <w:t>樹，就是兩個基路伯之間有一棵棕樹，基路伯的兩張臉是獅子和人臉（</w:t>
      </w:r>
      <w:r>
        <w:t>18-20</w:t>
      </w:r>
      <w:r>
        <w:rPr>
          <w:rFonts w:hint="eastAsia"/>
        </w:rPr>
        <w:lastRenderedPageBreak/>
        <w:t>節）。這是一個象徵王權和人性的組合，主耶穌就是這組合的最佳代表。</w:t>
      </w:r>
    </w:p>
    <w:p w:rsidR="00AE4C54" w:rsidRDefault="00AE4C54" w:rsidP="00AE4C54">
      <w:r>
        <w:t xml:space="preserve">4.2. </w:t>
      </w:r>
      <w:r>
        <w:rPr>
          <w:rFonts w:hint="eastAsia"/>
        </w:rPr>
        <w:t>棕樹是一種常青樹，在聖經裡常被用來表達生命的豐滿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92:12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。這些圖像顯然是</w:t>
      </w:r>
      <w:proofErr w:type="gramStart"/>
      <w:r>
        <w:rPr>
          <w:rFonts w:hint="eastAsia"/>
        </w:rPr>
        <w:t>給進殿</w:t>
      </w:r>
      <w:proofErr w:type="gramEnd"/>
      <w:r>
        <w:rPr>
          <w:rFonts w:hint="eastAsia"/>
        </w:rPr>
        <w:t>的人某些提示，當然也可以表達聖殿在上帝的</w:t>
      </w:r>
      <w:proofErr w:type="gramStart"/>
      <w:r>
        <w:rPr>
          <w:rFonts w:hint="eastAsia"/>
        </w:rPr>
        <w:t>子民中生命</w:t>
      </w:r>
      <w:proofErr w:type="gramEnd"/>
      <w:r>
        <w:rPr>
          <w:rFonts w:hint="eastAsia"/>
        </w:rPr>
        <w:t>的意義。</w:t>
      </w:r>
    </w:p>
    <w:p w:rsidR="00AE4C54" w:rsidRDefault="00AE4C54" w:rsidP="00AE4C54"/>
    <w:p w:rsidR="00EB4FBC" w:rsidRPr="00AE4C54" w:rsidRDefault="00AE4C54"/>
    <w:sectPr w:rsidR="00EB4FBC" w:rsidRPr="00AE4C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5E"/>
    <w:rsid w:val="00124D5E"/>
    <w:rsid w:val="003312FB"/>
    <w:rsid w:val="00417B5C"/>
    <w:rsid w:val="00A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2021-07-12T06:15:00Z</dcterms:created>
  <dcterms:modified xsi:type="dcterms:W3CDTF">2021-07-12T06:16:00Z</dcterms:modified>
</cp:coreProperties>
</file>