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D" w:rsidRDefault="00E93F4D" w:rsidP="00E93F4D">
      <w:r>
        <w:rPr>
          <w:rFonts w:hint="eastAsia"/>
        </w:rPr>
        <w:t>第</w:t>
      </w:r>
      <w:r>
        <w:t>24</w:t>
      </w:r>
      <w:r>
        <w:rPr>
          <w:rFonts w:hint="eastAsia"/>
        </w:rPr>
        <w:t>講：阿荷拉（</w:t>
      </w:r>
      <w:proofErr w:type="spellStart"/>
      <w:r>
        <w:t>Oholah</w:t>
      </w:r>
      <w:proofErr w:type="spellEnd"/>
      <w:r>
        <w:rPr>
          <w:rFonts w:hint="eastAsia"/>
        </w:rPr>
        <w:t>）與阿荷利巴（</w:t>
      </w:r>
      <w:proofErr w:type="spellStart"/>
      <w:r>
        <w:t>Oholibah</w:t>
      </w:r>
      <w:proofErr w:type="spellEnd"/>
      <w:r>
        <w:rPr>
          <w:rFonts w:hint="eastAsia"/>
        </w:rPr>
        <w:t>）（結</w:t>
      </w:r>
      <w:r>
        <w:t>23</w:t>
      </w:r>
      <w:r>
        <w:rPr>
          <w:rFonts w:hint="eastAsia"/>
        </w:rPr>
        <w:t>章）</w:t>
      </w:r>
    </w:p>
    <w:p w:rsidR="00E93F4D" w:rsidRDefault="00E93F4D" w:rsidP="00E93F4D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E93F4D" w:rsidRDefault="00E93F4D" w:rsidP="00E93F4D">
      <w:r>
        <w:rPr>
          <w:rFonts w:hint="eastAsia"/>
        </w:rPr>
        <w:t>講員：張得仁</w:t>
      </w:r>
    </w:p>
    <w:p w:rsidR="00E93F4D" w:rsidRDefault="00E93F4D" w:rsidP="00E93F4D">
      <w:bookmarkStart w:id="0" w:name="_GoBack"/>
      <w:bookmarkEnd w:id="0"/>
      <w:r>
        <w:rPr>
          <w:rFonts w:hint="eastAsia"/>
        </w:rPr>
        <w:t>故事：兩姊妹出身埃及，由於她們年輕，她們的生活方式非常放蕩，開始過妓女的生活（出身低）但神卻接納她們</w:t>
      </w:r>
      <w:proofErr w:type="gramStart"/>
      <w:r>
        <w:rPr>
          <w:rFonts w:hint="eastAsia"/>
        </w:rPr>
        <w:t>（</w:t>
      </w:r>
      <w:proofErr w:type="gramEnd"/>
      <w:r>
        <w:t>4</w:t>
      </w:r>
      <w:r>
        <w:rPr>
          <w:rFonts w:hint="eastAsia"/>
        </w:rPr>
        <w:t>節：“歸於”</w:t>
      </w:r>
      <w:proofErr w:type="gramStart"/>
      <w:r>
        <w:rPr>
          <w:rFonts w:hint="eastAsia"/>
        </w:rPr>
        <w:t>──</w:t>
      </w:r>
      <w:proofErr w:type="gramEnd"/>
      <w:r>
        <w:t>be or become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。但是這兩姐妹的生活，在年輕時就已定型；她們在嫁入豪門之後，卻仍繼續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淪墮落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阿荷拉（撒瑪利亞）繼續接待她所愛的人，並且對她的丈夫不忠。她喜歡亞述年輕的戰士，但到頭來她才發現那些“她所愛的人”的真正暴行：他們殺她，且在她死了後，讓她“留下臭名”（</w:t>
      </w:r>
      <w:r>
        <w:t>10</w:t>
      </w:r>
      <w:r>
        <w:rPr>
          <w:rFonts w:hint="eastAsia"/>
        </w:rPr>
        <w:t>節）（公元前</w:t>
      </w:r>
      <w:r>
        <w:t>722</w:t>
      </w:r>
      <w:r>
        <w:rPr>
          <w:rFonts w:hint="eastAsia"/>
        </w:rPr>
        <w:t>，撒瑪利亞落入亞述人手中）。阿荷利巴的情形更糟，她不看前車之鑒，依然故我的背叛偷情，她</w:t>
      </w:r>
      <w:proofErr w:type="gramStart"/>
      <w:r>
        <w:rPr>
          <w:rFonts w:hint="eastAsia"/>
        </w:rPr>
        <w:t>有時靠亞述</w:t>
      </w:r>
      <w:proofErr w:type="gramEnd"/>
      <w:r>
        <w:rPr>
          <w:rFonts w:hint="eastAsia"/>
        </w:rPr>
        <w:t>有時有依偎轉向巴比倫。你的帳篷在哪裡？你的</w:t>
      </w:r>
      <w:proofErr w:type="gramStart"/>
      <w:r>
        <w:rPr>
          <w:rFonts w:hint="eastAsia"/>
        </w:rPr>
        <w:t>會幕在拜誰</w:t>
      </w:r>
      <w:proofErr w:type="gramEnd"/>
      <w:r>
        <w:rPr>
          <w:rFonts w:hint="eastAsia"/>
        </w:rPr>
        <w:t>？</w:t>
      </w:r>
    </w:p>
    <w:p w:rsidR="00E93F4D" w:rsidRDefault="00E93F4D" w:rsidP="00E93F4D">
      <w:r>
        <w:rPr>
          <w:rFonts w:hint="eastAsia"/>
        </w:rPr>
        <w:t>～　阿荷拉</w:t>
      </w:r>
      <w:proofErr w:type="spellStart"/>
      <w:r>
        <w:t>Aholah</w:t>
      </w:r>
      <w:proofErr w:type="spellEnd"/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音譯：</w:t>
      </w:r>
      <w:r>
        <w:t>'</w:t>
      </w:r>
      <w:proofErr w:type="spellStart"/>
      <w:r>
        <w:t>Oholah</w:t>
      </w:r>
      <w:proofErr w:type="spellEnd"/>
      <w:r>
        <w:rPr>
          <w:rFonts w:hint="eastAsia"/>
        </w:rPr>
        <w:t>帳篷</w:t>
      </w:r>
      <w:proofErr w:type="gramStart"/>
      <w:r>
        <w:rPr>
          <w:rFonts w:hint="eastAsia"/>
        </w:rPr>
        <w:t>）</w:t>
      </w:r>
      <w:proofErr w:type="gramEnd"/>
    </w:p>
    <w:p w:rsidR="00E93F4D" w:rsidRDefault="00E93F4D" w:rsidP="00E93F4D">
      <w:r>
        <w:rPr>
          <w:rFonts w:hint="eastAsia"/>
        </w:rPr>
        <w:t>～　阿荷利巴</w:t>
      </w:r>
      <w:proofErr w:type="spellStart"/>
      <w:r>
        <w:t>Aholibah</w:t>
      </w:r>
      <w:proofErr w:type="spellEnd"/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音譯：</w:t>
      </w:r>
      <w:r>
        <w:t>'</w:t>
      </w:r>
      <w:proofErr w:type="spellStart"/>
      <w:r>
        <w:t>O"holiybah</w:t>
      </w:r>
      <w:proofErr w:type="spellEnd"/>
      <w:r>
        <w:rPr>
          <w:rFonts w:hint="eastAsia"/>
        </w:rPr>
        <w:t>在她裡面的帳篷</w:t>
      </w:r>
      <w:proofErr w:type="gramStart"/>
      <w:r>
        <w:rPr>
          <w:rFonts w:hint="eastAsia"/>
        </w:rPr>
        <w:t>）</w:t>
      </w:r>
      <w:proofErr w:type="gramEnd"/>
    </w:p>
    <w:p w:rsidR="00E93F4D" w:rsidRDefault="00E93F4D" w:rsidP="00E93F4D"/>
    <w:p w:rsidR="00E93F4D" w:rsidRDefault="00E93F4D" w:rsidP="00E93F4D">
      <w:r>
        <w:t xml:space="preserve">1. </w:t>
      </w:r>
      <w:r>
        <w:rPr>
          <w:rFonts w:hint="eastAsia"/>
        </w:rPr>
        <w:t>基督徒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屬靈的淫婦</w:t>
      </w:r>
    </w:p>
    <w:p w:rsidR="00E93F4D" w:rsidRDefault="00E93F4D" w:rsidP="00E93F4D">
      <w:r>
        <w:t xml:space="preserve">1.1. 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節</w:t>
      </w:r>
      <w:proofErr w:type="gramStart"/>
      <w:r>
        <w:rPr>
          <w:rFonts w:hint="eastAsia"/>
        </w:rPr>
        <w:t>“藍衣”有譯為紫色衣袍</w:t>
      </w:r>
      <w:proofErr w:type="gramEnd"/>
      <w:r>
        <w:rPr>
          <w:rFonts w:hint="eastAsia"/>
        </w:rPr>
        <w:t>，可能</w:t>
      </w:r>
      <w:proofErr w:type="gramStart"/>
      <w:r>
        <w:rPr>
          <w:rFonts w:hint="eastAsia"/>
        </w:rPr>
        <w:t>是藍中帶</w:t>
      </w:r>
      <w:proofErr w:type="gramEnd"/>
      <w:r>
        <w:rPr>
          <w:rFonts w:hint="eastAsia"/>
        </w:rPr>
        <w:t>紫，是軍裝的顏色。</w:t>
      </w:r>
    </w:p>
    <w:p w:rsidR="00E93F4D" w:rsidRDefault="00E93F4D" w:rsidP="00E93F4D">
      <w:r>
        <w:t xml:space="preserve">1.2. </w:t>
      </w:r>
      <w:r>
        <w:rPr>
          <w:rFonts w:hint="eastAsia"/>
        </w:rPr>
        <w:t>在此處就有四種人：軍人戰士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還有省長、軍長與騎兵。軍長在中譯詞為副省長，實則為軍事首長，為高級指揮官，也是行政長官，騎馬的少年人是騎兵，年青健壯，使以色列人</w:t>
      </w:r>
      <w:proofErr w:type="gramStart"/>
      <w:r>
        <w:rPr>
          <w:rFonts w:hint="eastAsia"/>
        </w:rPr>
        <w:t>攝服</w:t>
      </w:r>
      <w:proofErr w:type="gramEnd"/>
      <w:r>
        <w:rPr>
          <w:rFonts w:hint="eastAsia"/>
        </w:rPr>
        <w:t>。</w:t>
      </w:r>
    </w:p>
    <w:p w:rsidR="00E93F4D" w:rsidRDefault="00E93F4D" w:rsidP="00E93F4D">
      <w:r>
        <w:t xml:space="preserve">1.3. </w:t>
      </w:r>
      <w:r>
        <w:rPr>
          <w:rFonts w:hint="eastAsia"/>
        </w:rPr>
        <w:t>第</w:t>
      </w:r>
      <w:r>
        <w:t>9-10</w:t>
      </w:r>
      <w:r>
        <w:rPr>
          <w:rFonts w:hint="eastAsia"/>
        </w:rPr>
        <w:t>節：在古時戰爭中，勝利者將女俘脫光衣服，露出下體，為羞辱她們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參閱賽</w:t>
      </w:r>
      <w:r>
        <w:t xml:space="preserve">47:2 </w:t>
      </w:r>
      <w:r>
        <w:rPr>
          <w:rFonts w:hint="eastAsia"/>
        </w:rPr>
        <w:t>起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，不僅將她們兒女們擄去賣給人家做奴僕，而且也殺害那些婦女，王下</w:t>
      </w:r>
      <w:r>
        <w:t>17</w:t>
      </w:r>
      <w:r>
        <w:rPr>
          <w:rFonts w:hint="eastAsia"/>
        </w:rPr>
        <w:t>章的事給予人們很深的印象。</w:t>
      </w:r>
      <w:proofErr w:type="gramStart"/>
      <w:r>
        <w:rPr>
          <w:rFonts w:hint="eastAsia"/>
        </w:rPr>
        <w:t>亞述人對</w:t>
      </w:r>
      <w:proofErr w:type="gramEnd"/>
      <w:r>
        <w:rPr>
          <w:rFonts w:hint="eastAsia"/>
        </w:rPr>
        <w:t>以色列人這樣行，實在是施行審判。</w:t>
      </w:r>
    </w:p>
    <w:p w:rsidR="00E93F4D" w:rsidRDefault="00E93F4D" w:rsidP="00E93F4D">
      <w:r>
        <w:t xml:space="preserve">1.4. </w:t>
      </w:r>
      <w:r>
        <w:rPr>
          <w:rFonts w:hint="eastAsia"/>
        </w:rPr>
        <w:t>姐姐以色列北國已經遭受審判，她已經成為前車之鑒，已足夠成為見證，阻止阿荷利巴，</w:t>
      </w:r>
      <w:proofErr w:type="gramStart"/>
      <w:r>
        <w:rPr>
          <w:rFonts w:hint="eastAsia"/>
        </w:rPr>
        <w:t>臨崖勒馬</w:t>
      </w:r>
      <w:proofErr w:type="gramEnd"/>
      <w:r>
        <w:rPr>
          <w:rFonts w:hint="eastAsia"/>
        </w:rPr>
        <w:t>，不可再犯相同的罪。但是</w:t>
      </w:r>
      <w:proofErr w:type="gramStart"/>
      <w:r>
        <w:rPr>
          <w:rFonts w:hint="eastAsia"/>
        </w:rPr>
        <w:t>照耶利米書（</w:t>
      </w:r>
      <w:proofErr w:type="gramEnd"/>
      <w:r>
        <w:t>3:6</w:t>
      </w:r>
      <w:r>
        <w:rPr>
          <w:rFonts w:hint="eastAsia"/>
        </w:rPr>
        <w:t>起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，猶大的心仍舊剛硬，仍不肯悔改，猶大</w:t>
      </w:r>
      <w:proofErr w:type="gramStart"/>
      <w:r>
        <w:rPr>
          <w:rFonts w:hint="eastAsia"/>
        </w:rPr>
        <w:t>的罪既與</w:t>
      </w:r>
      <w:proofErr w:type="gramEnd"/>
      <w:r>
        <w:rPr>
          <w:rFonts w:hint="eastAsia"/>
        </w:rPr>
        <w:t>巴比倫結盟，又向埃及誓約。結果自食其果，埃及無力拯救他，而巴比倫將他併吞了。</w:t>
      </w:r>
    </w:p>
    <w:p w:rsidR="00E93F4D" w:rsidRDefault="00E93F4D" w:rsidP="00E93F4D">
      <w:r>
        <w:t xml:space="preserve">1.5. </w:t>
      </w:r>
      <w:r>
        <w:rPr>
          <w:rFonts w:hint="eastAsia"/>
        </w:rPr>
        <w:t>第</w:t>
      </w:r>
      <w:r>
        <w:t>13-14</w:t>
      </w:r>
      <w:r>
        <w:rPr>
          <w:rFonts w:hint="eastAsia"/>
        </w:rPr>
        <w:t>節：以色列北國</w:t>
      </w:r>
      <w:proofErr w:type="gramStart"/>
      <w:r>
        <w:rPr>
          <w:rFonts w:hint="eastAsia"/>
        </w:rPr>
        <w:t>被亞述所侵，</w:t>
      </w:r>
      <w:proofErr w:type="gramEnd"/>
      <w:r>
        <w:rPr>
          <w:rFonts w:hint="eastAsia"/>
        </w:rPr>
        <w:t>終於被他所占。猶大當時也被敘利亞的侵略所迫，去投靠亞述，就是</w:t>
      </w:r>
      <w:proofErr w:type="gramStart"/>
      <w:r>
        <w:rPr>
          <w:rFonts w:hint="eastAsia"/>
        </w:rPr>
        <w:t>在亞哈斯</w:t>
      </w:r>
      <w:proofErr w:type="gramEnd"/>
      <w:r>
        <w:rPr>
          <w:rFonts w:hint="eastAsia"/>
        </w:rPr>
        <w:t>王所作的，雖受以賽亞警告，仍不醒悟，記載在賽</w:t>
      </w:r>
      <w:r>
        <w:t>7</w:t>
      </w:r>
      <w:r>
        <w:rPr>
          <w:rFonts w:hint="eastAsia"/>
        </w:rPr>
        <w:t>章。南國猶大將</w:t>
      </w:r>
      <w:proofErr w:type="gramStart"/>
      <w:r>
        <w:rPr>
          <w:rFonts w:hint="eastAsia"/>
        </w:rPr>
        <w:t>迦勒底</w:t>
      </w:r>
      <w:proofErr w:type="gramEnd"/>
      <w:r>
        <w:rPr>
          <w:rFonts w:hint="eastAsia"/>
        </w:rPr>
        <w:t>拜偶像</w:t>
      </w:r>
      <w:proofErr w:type="gramStart"/>
      <w:r>
        <w:rPr>
          <w:rFonts w:hint="eastAsia"/>
        </w:rPr>
        <w:t>的罪搬來</w:t>
      </w:r>
      <w:proofErr w:type="gramEnd"/>
      <w:r>
        <w:rPr>
          <w:rFonts w:hint="eastAsia"/>
        </w:rPr>
        <w:t>，在耶路撒冷宮殿中也</w:t>
      </w:r>
      <w:proofErr w:type="gramStart"/>
      <w:r>
        <w:rPr>
          <w:rFonts w:hint="eastAsia"/>
        </w:rPr>
        <w:t>有丹色的</w:t>
      </w:r>
      <w:proofErr w:type="gramEnd"/>
      <w:r>
        <w:rPr>
          <w:rFonts w:hint="eastAsia"/>
        </w:rPr>
        <w:t>房間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參閱耶</w:t>
      </w:r>
      <w:r>
        <w:t>22:14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。人像畫在牆上，可謂</w:t>
      </w:r>
      <w:proofErr w:type="gramStart"/>
      <w:r>
        <w:rPr>
          <w:rFonts w:hint="eastAsia"/>
        </w:rPr>
        <w:t>迦勒底</w:t>
      </w:r>
      <w:proofErr w:type="gramEnd"/>
      <w:r>
        <w:rPr>
          <w:rFonts w:hint="eastAsia"/>
        </w:rPr>
        <w:t>十分普遍的現象，但這也是</w:t>
      </w:r>
      <w:proofErr w:type="gramStart"/>
      <w:r>
        <w:rPr>
          <w:rFonts w:hint="eastAsia"/>
        </w:rPr>
        <w:t>亞述人所</w:t>
      </w:r>
      <w:proofErr w:type="gramEnd"/>
      <w:r>
        <w:rPr>
          <w:rFonts w:hint="eastAsia"/>
        </w:rPr>
        <w:t>作的，是</w:t>
      </w:r>
      <w:proofErr w:type="gramStart"/>
      <w:r>
        <w:rPr>
          <w:rFonts w:hint="eastAsia"/>
        </w:rPr>
        <w:t>米所波</w:t>
      </w:r>
      <w:proofErr w:type="gramEnd"/>
      <w:r>
        <w:rPr>
          <w:rFonts w:hint="eastAsia"/>
        </w:rPr>
        <w:t>大米的迷信。</w:t>
      </w:r>
    </w:p>
    <w:p w:rsidR="00E93F4D" w:rsidRDefault="00E93F4D" w:rsidP="00E93F4D">
      <w:r>
        <w:t xml:space="preserve">1.6. </w:t>
      </w:r>
      <w:r>
        <w:rPr>
          <w:rFonts w:hint="eastAsia"/>
        </w:rPr>
        <w:t>第</w:t>
      </w:r>
      <w:r>
        <w:t>20-21</w:t>
      </w:r>
      <w:r>
        <w:rPr>
          <w:rFonts w:hint="eastAsia"/>
        </w:rPr>
        <w:t>節：貪戀情人，是一種變態的情欲，是以娼妓或下賤的</w:t>
      </w:r>
      <w:proofErr w:type="gramStart"/>
      <w:r>
        <w:rPr>
          <w:rFonts w:hint="eastAsia"/>
        </w:rPr>
        <w:t>小妾任遭</w:t>
      </w:r>
      <w:proofErr w:type="gramEnd"/>
      <w:r>
        <w:rPr>
          <w:rFonts w:hint="eastAsia"/>
        </w:rPr>
        <w:t>男子來蹂躪。這裡所描寫的</w:t>
      </w:r>
      <w:proofErr w:type="gramStart"/>
      <w:r>
        <w:rPr>
          <w:rFonts w:hint="eastAsia"/>
        </w:rPr>
        <w:t>身壯精足，如驢如</w:t>
      </w:r>
      <w:proofErr w:type="gramEnd"/>
      <w:r>
        <w:rPr>
          <w:rFonts w:hint="eastAsia"/>
        </w:rPr>
        <w:t>馬，是描寫男性在情欲的發洩，完全</w:t>
      </w:r>
      <w:proofErr w:type="gramStart"/>
      <w:r>
        <w:rPr>
          <w:rFonts w:hint="eastAsia"/>
        </w:rPr>
        <w:t>是獸欲</w:t>
      </w:r>
      <w:proofErr w:type="gramEnd"/>
      <w:r>
        <w:rPr>
          <w:rFonts w:hint="eastAsia"/>
        </w:rPr>
        <w:t>的呈現，可謂是一種性暴行。這樣的強暴豈不是在以色列早年的時候已經歷過的，那時施暴的是埃及，以後是亞述，在猶大的經驗中，有亞述，更有巴比倫。</w:t>
      </w:r>
    </w:p>
    <w:p w:rsidR="00E93F4D" w:rsidRDefault="00E93F4D" w:rsidP="00E93F4D">
      <w:r>
        <w:rPr>
          <w:rFonts w:hint="eastAsia"/>
        </w:rPr>
        <w:t>我們雖不認為自己</w:t>
      </w:r>
      <w:proofErr w:type="gramStart"/>
      <w:r>
        <w:rPr>
          <w:rFonts w:hint="eastAsia"/>
        </w:rPr>
        <w:t>犯了屬靈</w:t>
      </w:r>
      <w:proofErr w:type="gramEnd"/>
      <w:r>
        <w:rPr>
          <w:rFonts w:hint="eastAsia"/>
        </w:rPr>
        <w:t>上的淫亂罪，但我們常常花很多時間從雜誌、電視廣</w:t>
      </w:r>
      <w:r>
        <w:rPr>
          <w:rFonts w:hint="eastAsia"/>
        </w:rPr>
        <w:lastRenderedPageBreak/>
        <w:t>告、非基督徒</w:t>
      </w:r>
      <w:proofErr w:type="gramStart"/>
      <w:r>
        <w:rPr>
          <w:rFonts w:hint="eastAsia"/>
        </w:rPr>
        <w:t>專家處求答案</w:t>
      </w:r>
      <w:proofErr w:type="gramEnd"/>
      <w:r>
        <w:rPr>
          <w:rFonts w:hint="eastAsia"/>
        </w:rPr>
        <w:t>，而不求神和</w:t>
      </w:r>
      <w:proofErr w:type="gramStart"/>
      <w:r>
        <w:rPr>
          <w:rFonts w:hint="eastAsia"/>
        </w:rPr>
        <w:t>神話語</w:t>
      </w:r>
      <w:proofErr w:type="gramEnd"/>
      <w:r>
        <w:rPr>
          <w:rFonts w:hint="eastAsia"/>
        </w:rPr>
        <w:t>的幫助，這是否對神</w:t>
      </w:r>
      <w:proofErr w:type="gramStart"/>
      <w:r>
        <w:rPr>
          <w:rFonts w:hint="eastAsia"/>
        </w:rPr>
        <w:t>不忠呢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你在靠誰？</w:t>
      </w:r>
    </w:p>
    <w:p w:rsidR="00E93F4D" w:rsidRDefault="00E93F4D" w:rsidP="00E93F4D"/>
    <w:p w:rsidR="00E93F4D" w:rsidRDefault="00E93F4D" w:rsidP="00E93F4D">
      <w:r>
        <w:t xml:space="preserve">2. </w:t>
      </w:r>
      <w:proofErr w:type="gramStart"/>
      <w:r>
        <w:rPr>
          <w:rFonts w:hint="eastAsia"/>
        </w:rPr>
        <w:t>該忘的</w:t>
      </w:r>
      <w:proofErr w:type="gramEnd"/>
      <w:r>
        <w:rPr>
          <w:rFonts w:hint="eastAsia"/>
        </w:rPr>
        <w:t>不忘，不該忘的卻忘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失敗的關鍵</w:t>
      </w:r>
    </w:p>
    <w:p w:rsidR="00E93F4D" w:rsidRDefault="00E93F4D" w:rsidP="00E93F4D">
      <w:r>
        <w:t>2.1. “</w:t>
      </w:r>
      <w:r>
        <w:rPr>
          <w:rFonts w:hint="eastAsia"/>
        </w:rPr>
        <w:t>忘記”愛你的神（</w:t>
      </w:r>
      <w:r>
        <w:t>35</w:t>
      </w:r>
      <w:r>
        <w:rPr>
          <w:rFonts w:hint="eastAsia"/>
        </w:rPr>
        <w:t>節）。</w:t>
      </w:r>
    </w:p>
    <w:p w:rsidR="00E93F4D" w:rsidRDefault="00E93F4D" w:rsidP="00E93F4D">
      <w:r>
        <w:t>2.2. “</w:t>
      </w:r>
      <w:r>
        <w:rPr>
          <w:rFonts w:hint="eastAsia"/>
        </w:rPr>
        <w:t>不忘記”埃及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懷念強國的風采：在進入神應許的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南地之前，以色列人有四百多年在埃及為奴的經驗，在法老的鞭子下受了漫長的痛苦。但他們總不能忘懷埃及。</w:t>
      </w:r>
    </w:p>
    <w:p w:rsidR="00E93F4D" w:rsidRDefault="00E93F4D" w:rsidP="00E93F4D">
      <w:r>
        <w:t xml:space="preserve">2.3. 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節：“這樣，我必使你的淫行和你從埃及地染來的淫亂止息了，使你不再仰望亞述，也不再追念埃及。”</w:t>
      </w:r>
    </w:p>
    <w:p w:rsidR="00EB4FBC" w:rsidRDefault="00E93F4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08"/>
    <w:rsid w:val="003312FB"/>
    <w:rsid w:val="00417B5C"/>
    <w:rsid w:val="00B13C08"/>
    <w:rsid w:val="00E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2021-07-12T05:47:00Z</dcterms:created>
  <dcterms:modified xsi:type="dcterms:W3CDTF">2021-07-12T05:48:00Z</dcterms:modified>
</cp:coreProperties>
</file>