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EB" w:rsidRDefault="00EA00EB" w:rsidP="00EA00EB">
      <w:r>
        <w:rPr>
          <w:rFonts w:hint="eastAsia"/>
        </w:rPr>
        <w:t>第</w:t>
      </w:r>
      <w:r>
        <w:t>17</w:t>
      </w:r>
      <w:r>
        <w:rPr>
          <w:rFonts w:hint="eastAsia"/>
        </w:rPr>
        <w:t>講：不知羞恥的基督徒（結</w:t>
      </w:r>
      <w:r>
        <w:t>16</w:t>
      </w:r>
      <w:r>
        <w:rPr>
          <w:rFonts w:hint="eastAsia"/>
        </w:rPr>
        <w:t>章）</w:t>
      </w:r>
    </w:p>
    <w:p w:rsidR="00EA00EB" w:rsidRDefault="00EA00EB" w:rsidP="00EA00EB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EA00EB" w:rsidRDefault="00EA00EB" w:rsidP="00EA00EB">
      <w:r>
        <w:rPr>
          <w:rFonts w:hint="eastAsia"/>
        </w:rPr>
        <w:t>講員：張得仁</w:t>
      </w:r>
    </w:p>
    <w:p w:rsidR="00EA00EB" w:rsidRDefault="00EA00EB" w:rsidP="00EA00EB">
      <w:bookmarkStart w:id="0" w:name="_GoBack"/>
      <w:bookmarkEnd w:id="0"/>
      <w:r>
        <w:rPr>
          <w:rFonts w:hint="eastAsia"/>
        </w:rPr>
        <w:t>前言：</w:t>
      </w:r>
      <w:proofErr w:type="gramStart"/>
      <w:r>
        <w:rPr>
          <w:rFonts w:hint="eastAsia"/>
        </w:rPr>
        <w:t>但結</w:t>
      </w:r>
      <w:proofErr w:type="gramEnd"/>
      <w:r>
        <w:t>16</w:t>
      </w:r>
      <w:r>
        <w:rPr>
          <w:rFonts w:hint="eastAsia"/>
        </w:rPr>
        <w:t>章不是誤會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不知羞恥的神的百姓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或說不知羞恥的基督徒。</w:t>
      </w:r>
    </w:p>
    <w:p w:rsidR="00EA00EB" w:rsidRDefault="00EA00EB" w:rsidP="00EA00EB">
      <w:r>
        <w:rPr>
          <w:rFonts w:hint="eastAsia"/>
        </w:rPr>
        <w:t>棄嬰的比喻：作者套用</w:t>
      </w:r>
      <w:proofErr w:type="gramStart"/>
      <w:r>
        <w:rPr>
          <w:rFonts w:hint="eastAsia"/>
        </w:rPr>
        <w:t>自古以來常述的</w:t>
      </w:r>
      <w:proofErr w:type="gramEnd"/>
      <w:r>
        <w:rPr>
          <w:rFonts w:hint="eastAsia"/>
        </w:rPr>
        <w:t>愛情</w:t>
      </w:r>
      <w:proofErr w:type="gramStart"/>
      <w:r>
        <w:rPr>
          <w:rFonts w:hint="eastAsia"/>
        </w:rPr>
        <w:t>故事來描劃</w:t>
      </w:r>
      <w:proofErr w:type="gramEnd"/>
      <w:r>
        <w:rPr>
          <w:rFonts w:hint="eastAsia"/>
        </w:rPr>
        <w:t>耶和華與子民的關係→一個路過的旅客收養女棄嬰，最後女嬰成為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貌美妙齡少女，以身相許，下嫁旅客。但這裡作者給予故事一個冷酷的結局；這位妙齡少女竟</w:t>
      </w:r>
      <w:proofErr w:type="gramStart"/>
      <w:r>
        <w:rPr>
          <w:rFonts w:hint="eastAsia"/>
        </w:rPr>
        <w:t>棄夫而</w:t>
      </w:r>
      <w:proofErr w:type="gramEnd"/>
      <w:r>
        <w:rPr>
          <w:rFonts w:hint="eastAsia"/>
        </w:rPr>
        <w:t>去，縱欲行淫</w:t>
      </w:r>
      <w:proofErr w:type="gramStart"/>
      <w:r>
        <w:rPr>
          <w:rFonts w:hint="eastAsia"/>
        </w:rPr>
        <w:t>﹗</w:t>
      </w:r>
      <w:proofErr w:type="gramEnd"/>
      <w:r>
        <w:rPr>
          <w:rFonts w:hint="eastAsia"/>
        </w:rPr>
        <w:t>耶路撒冷原來好比齷齪邋遢的棄嬰，耶和華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她，將她撫養長大，</w:t>
      </w:r>
      <w:proofErr w:type="gramStart"/>
      <w:r>
        <w:rPr>
          <w:rFonts w:hint="eastAsia"/>
        </w:rPr>
        <w:t>用華冠美服</w:t>
      </w:r>
      <w:proofErr w:type="gramEnd"/>
      <w:r>
        <w:rPr>
          <w:rFonts w:hint="eastAsia"/>
        </w:rPr>
        <w:t>裝扮她，並與她締結婚約；那知她轉去向外人搔首弄姿，縱欲</w:t>
      </w:r>
      <w:proofErr w:type="gramStart"/>
      <w:r>
        <w:rPr>
          <w:rFonts w:hint="eastAsia"/>
        </w:rPr>
        <w:t>行淫，</w:t>
      </w:r>
      <w:proofErr w:type="gramEnd"/>
      <w:r>
        <w:rPr>
          <w:rFonts w:hint="eastAsia"/>
        </w:rPr>
        <w:t>因此耶和華必嚴懲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不貞的妻子。</w:t>
      </w:r>
    </w:p>
    <w:p w:rsidR="00EA00EB" w:rsidRDefault="00EA00EB" w:rsidP="00EA00EB">
      <w:r>
        <w:rPr>
          <w:rFonts w:hint="eastAsia"/>
        </w:rPr>
        <w:t>耶路撒冷在這裡代表整個猶大的國土；在以色列人定居之前，</w:t>
      </w:r>
      <w:proofErr w:type="gramStart"/>
      <w:r>
        <w:rPr>
          <w:rFonts w:hint="eastAsia"/>
        </w:rPr>
        <w:t>這地原本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南族、</w:t>
      </w:r>
      <w:proofErr w:type="gramStart"/>
      <w:r>
        <w:rPr>
          <w:rFonts w:hint="eastAsia"/>
        </w:rPr>
        <w:t>亞摩利族、赫</w:t>
      </w:r>
      <w:proofErr w:type="gramEnd"/>
      <w:r>
        <w:rPr>
          <w:rFonts w:hint="eastAsia"/>
        </w:rPr>
        <w:t>族的土地。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以歷史性暗喻靈性！</w:t>
      </w:r>
    </w:p>
    <w:p w:rsidR="00EA00EB" w:rsidRDefault="00EA00EB" w:rsidP="00EA00EB"/>
    <w:p w:rsidR="00EA00EB" w:rsidRDefault="00EA00EB" w:rsidP="00EA00EB">
      <w:r>
        <w:t xml:space="preserve">1. </w:t>
      </w:r>
      <w:r>
        <w:rPr>
          <w:rFonts w:hint="eastAsia"/>
        </w:rPr>
        <w:t>雖如“棄嬰”，但神卻“愛憐提攜”（</w:t>
      </w:r>
      <w:r>
        <w:t>1-14</w:t>
      </w:r>
      <w:r>
        <w:rPr>
          <w:rFonts w:hint="eastAsia"/>
        </w:rPr>
        <w:t>節）。</w:t>
      </w:r>
    </w:p>
    <w:p w:rsidR="00EA00EB" w:rsidRDefault="00EA00EB" w:rsidP="00EA00EB">
      <w:r>
        <w:t xml:space="preserve">1.1. </w:t>
      </w:r>
      <w:r>
        <w:rPr>
          <w:rFonts w:hint="eastAsia"/>
        </w:rPr>
        <w:t>耶路撒冷原本是屬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南的居民，就是</w:t>
      </w:r>
      <w:proofErr w:type="gramStart"/>
      <w:r>
        <w:rPr>
          <w:rFonts w:hint="eastAsia"/>
        </w:rPr>
        <w:t>赫人和亞摩利</w:t>
      </w:r>
      <w:proofErr w:type="gramEnd"/>
      <w:r>
        <w:rPr>
          <w:rFonts w:hint="eastAsia"/>
        </w:rPr>
        <w:t>人所居之地，不僅充滿著各樣</w:t>
      </w:r>
      <w:proofErr w:type="gramStart"/>
      <w:r>
        <w:rPr>
          <w:rFonts w:hint="eastAsia"/>
        </w:rPr>
        <w:t>拜偶活的</w:t>
      </w:r>
      <w:proofErr w:type="gramEnd"/>
      <w:r>
        <w:rPr>
          <w:rFonts w:hint="eastAsia"/>
        </w:rPr>
        <w:t>習俗，也充滿著各樣罪惡和淫亂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18:24-25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。這是上帝用耶路撒冷的地理背景來提醒以色列人，他們原本的狀況是一樣的，他們是出生在犯罪</w:t>
      </w:r>
      <w:proofErr w:type="gramStart"/>
      <w:r>
        <w:rPr>
          <w:rFonts w:hint="eastAsia"/>
        </w:rPr>
        <w:t>的民中</w:t>
      </w:r>
      <w:proofErr w:type="gramEnd"/>
      <w:r>
        <w:rPr>
          <w:rFonts w:hint="eastAsia"/>
        </w:rPr>
        <w:t>，自己也是犯罪的民，本是不應受到憐愛的（</w:t>
      </w:r>
      <w:r>
        <w:t>4-5</w:t>
      </w:r>
      <w:r>
        <w:rPr>
          <w:rFonts w:hint="eastAsia"/>
        </w:rPr>
        <w:t>節）。</w:t>
      </w:r>
    </w:p>
    <w:p w:rsidR="00EA00EB" w:rsidRDefault="00EA00EB" w:rsidP="00EA00EB">
      <w:r>
        <w:t xml:space="preserve">1.2. </w:t>
      </w:r>
      <w:proofErr w:type="gramStart"/>
      <w:r>
        <w:rPr>
          <w:rFonts w:hint="eastAsia"/>
        </w:rPr>
        <w:t>輥在血</w:t>
      </w:r>
      <w:proofErr w:type="gramEnd"/>
      <w:r>
        <w:rPr>
          <w:rFonts w:hint="eastAsia"/>
        </w:rPr>
        <w:t>中、赤身露體（</w:t>
      </w:r>
      <w:r>
        <w:t>6-7</w:t>
      </w:r>
      <w:r>
        <w:rPr>
          <w:rFonts w:hint="eastAsia"/>
        </w:rPr>
        <w:t>節）：新譯本</w:t>
      </w:r>
      <w:r>
        <w:t>6</w:t>
      </w:r>
      <w:r>
        <w:rPr>
          <w:rFonts w:hint="eastAsia"/>
        </w:rPr>
        <w:t>節：但我從你身旁經過，見你在血中掙扎。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你躺在血中，我對你說：要活下去。</w:t>
      </w:r>
    </w:p>
    <w:p w:rsidR="00EA00EB" w:rsidRDefault="00EA00EB" w:rsidP="00EA00EB">
      <w:r>
        <w:t xml:space="preserve">1.3. </w:t>
      </w:r>
      <w:r>
        <w:rPr>
          <w:rFonts w:hint="eastAsia"/>
        </w:rPr>
        <w:t>耶路撒冷蒙上帝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愛（</w:t>
      </w:r>
      <w:r>
        <w:t>8-14</w:t>
      </w:r>
      <w:r>
        <w:rPr>
          <w:rFonts w:hint="eastAsia"/>
        </w:rPr>
        <w:t>節）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如同保羅所說：“…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在罪人中，我是個罪魁，然而我蒙了憐憫…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1:15-16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A00EB" w:rsidRDefault="00EA00EB" w:rsidP="00EA00EB"/>
    <w:p w:rsidR="00EA00EB" w:rsidRDefault="00EA00EB" w:rsidP="00EA00EB">
      <w:r>
        <w:t xml:space="preserve">2. </w:t>
      </w:r>
      <w:r>
        <w:rPr>
          <w:rFonts w:hint="eastAsia"/>
        </w:rPr>
        <w:t>沒有“信服”就沒有“幸福”（</w:t>
      </w:r>
      <w:r>
        <w:t>15-43</w:t>
      </w:r>
      <w:r>
        <w:rPr>
          <w:rFonts w:hint="eastAsia"/>
        </w:rPr>
        <w:t>節）</w:t>
      </w:r>
    </w:p>
    <w:p w:rsidR="00EA00EB" w:rsidRDefault="00EA00EB" w:rsidP="00EA00EB">
      <w:r>
        <w:t xml:space="preserve">2.1. </w:t>
      </w:r>
      <w:proofErr w:type="gramStart"/>
      <w:r>
        <w:rPr>
          <w:rFonts w:hint="eastAsia"/>
        </w:rPr>
        <w:t>第</w:t>
      </w:r>
      <w:r>
        <w:t>15</w:t>
      </w:r>
      <w:r>
        <w:rPr>
          <w:rFonts w:hint="eastAsia"/>
        </w:rPr>
        <w:t>節仗</w:t>
      </w:r>
      <w:proofErr w:type="gramEnd"/>
      <w:r>
        <w:rPr>
          <w:rFonts w:hint="eastAsia"/>
        </w:rPr>
        <w:t>自己的美貌：上帝把美貌、</w:t>
      </w:r>
      <w:proofErr w:type="gramStart"/>
      <w:r>
        <w:rPr>
          <w:rFonts w:hint="eastAsia"/>
        </w:rPr>
        <w:t>尊榮給了</w:t>
      </w:r>
      <w:proofErr w:type="gramEnd"/>
      <w:r>
        <w:rPr>
          <w:rFonts w:hint="eastAsia"/>
        </w:rPr>
        <w:t>以色列民，然而他們</w:t>
      </w:r>
      <w:proofErr w:type="gramStart"/>
      <w:r>
        <w:rPr>
          <w:rFonts w:hint="eastAsia"/>
        </w:rPr>
        <w:t>在尊榮中</w:t>
      </w:r>
      <w:proofErr w:type="gramEnd"/>
      <w:r>
        <w:rPr>
          <w:rFonts w:hint="eastAsia"/>
        </w:rPr>
        <w:t>就心高氣傲，失去了依靠上帝的心，反而接納外</w:t>
      </w:r>
      <w:proofErr w:type="gramStart"/>
      <w:r>
        <w:rPr>
          <w:rFonts w:hint="eastAsia"/>
        </w:rPr>
        <w:t>邦的假神</w:t>
      </w:r>
      <w:proofErr w:type="gramEnd"/>
      <w:r>
        <w:rPr>
          <w:rFonts w:hint="eastAsia"/>
        </w:rPr>
        <w:t>。就如所羅門在</w:t>
      </w:r>
      <w:proofErr w:type="gramStart"/>
      <w:r>
        <w:rPr>
          <w:rFonts w:hint="eastAsia"/>
        </w:rPr>
        <w:t>極活尊榮</w:t>
      </w:r>
      <w:proofErr w:type="gramEnd"/>
      <w:r>
        <w:rPr>
          <w:rFonts w:hint="eastAsia"/>
        </w:rPr>
        <w:t>的時候，寵愛外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女子，並接納他們的偶活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王上</w:t>
      </w:r>
      <w:r>
        <w:t>11:1-13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A00EB" w:rsidRDefault="00EA00EB" w:rsidP="00EA00EB">
      <w:r>
        <w:t xml:space="preserve">2.2. </w:t>
      </w:r>
      <w:r>
        <w:rPr>
          <w:rFonts w:hint="eastAsia"/>
        </w:rPr>
        <w:t>成功是失敗的開始</w:t>
      </w:r>
      <w:proofErr w:type="gramStart"/>
      <w:r>
        <w:rPr>
          <w:rFonts w:hint="eastAsia"/>
        </w:rPr>
        <w:t>－奧軍</w:t>
      </w:r>
      <w:proofErr w:type="gramEnd"/>
      <w:r>
        <w:rPr>
          <w:rFonts w:hint="eastAsia"/>
        </w:rPr>
        <w:t>與法軍：現中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>
        <w:t>15</w:t>
      </w:r>
      <w:r>
        <w:rPr>
          <w:rFonts w:hint="eastAsia"/>
        </w:rPr>
        <w:t>節：“你竟利用自己的美貌和名氣放蕩縱情，來者不拒。”</w:t>
      </w:r>
    </w:p>
    <w:p w:rsidR="00EA00EB" w:rsidRDefault="00EA00EB" w:rsidP="00EA00EB">
      <w:r>
        <w:t xml:space="preserve">2.3. 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節：“沒有感恩的心”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以色列人沒有追念他們幼年</w:t>
      </w:r>
      <w:proofErr w:type="gramStart"/>
      <w:r>
        <w:rPr>
          <w:rFonts w:hint="eastAsia"/>
        </w:rPr>
        <w:t>時所蒙的</w:t>
      </w:r>
      <w:proofErr w:type="gramEnd"/>
      <w:r>
        <w:rPr>
          <w:rFonts w:hint="eastAsia"/>
        </w:rPr>
        <w:t>恩典，以至於就漸漸放縱自己的私欲，進入屬靈的淫亂（</w:t>
      </w:r>
      <w:r>
        <w:t>26-29</w:t>
      </w:r>
      <w:r>
        <w:rPr>
          <w:rFonts w:hint="eastAsia"/>
        </w:rPr>
        <w:t>節）。</w:t>
      </w:r>
    </w:p>
    <w:p w:rsidR="00EA00EB" w:rsidRDefault="00EA00EB" w:rsidP="00EA00EB">
      <w:r>
        <w:t xml:space="preserve">2.4. </w:t>
      </w:r>
      <w:r>
        <w:rPr>
          <w:rFonts w:hint="eastAsia"/>
        </w:rPr>
        <w:t>更無恥的基督徒</w:t>
      </w:r>
      <w:proofErr w:type="gramStart"/>
      <w:r>
        <w:rPr>
          <w:rFonts w:hint="eastAsia"/>
        </w:rPr>
        <w:t>──</w:t>
      </w:r>
      <w:proofErr w:type="gramEnd"/>
      <w:r>
        <w:t>27</w:t>
      </w:r>
      <w:r>
        <w:rPr>
          <w:rFonts w:hint="eastAsia"/>
        </w:rPr>
        <w:t>節：因此我伸手攻擊你，減少你應用的糧食，又將你交給恨你的非</w:t>
      </w:r>
      <w:proofErr w:type="gramStart"/>
      <w:r>
        <w:rPr>
          <w:rFonts w:hint="eastAsia"/>
        </w:rPr>
        <w:t>利士眾女（</w:t>
      </w:r>
      <w:proofErr w:type="gramEnd"/>
      <w:r>
        <w:rPr>
          <w:rFonts w:hint="eastAsia"/>
        </w:rPr>
        <w:t>眾女是城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的意思；</w:t>
      </w:r>
      <w:proofErr w:type="gramStart"/>
      <w:r>
        <w:rPr>
          <w:rFonts w:hint="eastAsia"/>
        </w:rPr>
        <w:t>本章下同）</w:t>
      </w:r>
      <w:proofErr w:type="gramEnd"/>
      <w:r>
        <w:rPr>
          <w:rFonts w:hint="eastAsia"/>
        </w:rPr>
        <w:t>，使她們任意待你。她們見你</w:t>
      </w:r>
      <w:proofErr w:type="gramStart"/>
      <w:r>
        <w:rPr>
          <w:rFonts w:hint="eastAsia"/>
        </w:rPr>
        <w:t>的淫行</w:t>
      </w:r>
      <w:proofErr w:type="gramEnd"/>
      <w:r>
        <w:rPr>
          <w:rFonts w:hint="eastAsia"/>
        </w:rPr>
        <w:t>，為你羞恥。</w:t>
      </w:r>
      <w:r>
        <w:t>51</w:t>
      </w:r>
      <w:r>
        <w:rPr>
          <w:rFonts w:hint="eastAsia"/>
        </w:rPr>
        <w:t>節：撒馬利亞沒有犯你一半的罪，你行可憎的事比她更多，使你的姊妹因你所行一切可憎的事，</w:t>
      </w:r>
      <w:proofErr w:type="gramStart"/>
      <w:r>
        <w:rPr>
          <w:rFonts w:hint="eastAsia"/>
        </w:rPr>
        <w:t>倒顯為</w:t>
      </w:r>
      <w:proofErr w:type="gramEnd"/>
      <w:r>
        <w:rPr>
          <w:rFonts w:hint="eastAsia"/>
        </w:rPr>
        <w:t>義。</w:t>
      </w:r>
    </w:p>
    <w:p w:rsidR="00EA00EB" w:rsidRDefault="00EA00EB" w:rsidP="00EA00EB">
      <w:r>
        <w:t xml:space="preserve">2.5. </w:t>
      </w:r>
      <w:r>
        <w:rPr>
          <w:rFonts w:hint="eastAsia"/>
        </w:rPr>
        <w:t>懦弱的心（</w:t>
      </w:r>
      <w:r>
        <w:t>30</w:t>
      </w:r>
      <w:r>
        <w:rPr>
          <w:rFonts w:hint="eastAsia"/>
        </w:rPr>
        <w:t>節）：所謂懦弱的心就是不會抗拒外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人的引誘，去隨從他們</w:t>
      </w:r>
      <w:proofErr w:type="gramStart"/>
      <w:r>
        <w:rPr>
          <w:rFonts w:hint="eastAsia"/>
        </w:rPr>
        <w:t>拜偶活的</w:t>
      </w:r>
      <w:proofErr w:type="gramEnd"/>
      <w:r>
        <w:rPr>
          <w:rFonts w:hint="eastAsia"/>
        </w:rPr>
        <w:t>風俗。</w:t>
      </w:r>
    </w:p>
    <w:p w:rsidR="00EA00EB" w:rsidRDefault="00EA00EB" w:rsidP="00EA00EB">
      <w:r>
        <w:lastRenderedPageBreak/>
        <w:t xml:space="preserve">2.6. </w:t>
      </w:r>
      <w:r>
        <w:rPr>
          <w:rFonts w:hint="eastAsia"/>
        </w:rPr>
        <w:t>沒有任何的罪是無所謂（</w:t>
      </w:r>
      <w:r>
        <w:t>21</w:t>
      </w:r>
      <w:r>
        <w:rPr>
          <w:rFonts w:hint="eastAsia"/>
        </w:rPr>
        <w:t>節）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“當心”</w:t>
      </w:r>
      <w:proofErr w:type="gramStart"/>
      <w:r>
        <w:rPr>
          <w:rFonts w:hint="eastAsia"/>
        </w:rPr>
        <w:t>的拉比故事</w:t>
      </w:r>
      <w:proofErr w:type="gramEnd"/>
      <w:r>
        <w:rPr>
          <w:rFonts w:hint="eastAsia"/>
        </w:rPr>
        <w:t>。</w:t>
      </w:r>
    </w:p>
    <w:p w:rsidR="00EA00EB" w:rsidRDefault="00EA00EB" w:rsidP="00EA00EB"/>
    <w:p w:rsidR="00EA00EB" w:rsidRDefault="00EA00EB" w:rsidP="00EA00EB">
      <w:r>
        <w:t xml:space="preserve">3. </w:t>
      </w:r>
      <w:r>
        <w:rPr>
          <w:rFonts w:hint="eastAsia"/>
        </w:rPr>
        <w:t>見賢思齊、見</w:t>
      </w:r>
      <w:proofErr w:type="gramStart"/>
      <w:r>
        <w:rPr>
          <w:rFonts w:hint="eastAsia"/>
        </w:rPr>
        <w:t>不賢內</w:t>
      </w:r>
      <w:proofErr w:type="gramEnd"/>
      <w:r>
        <w:rPr>
          <w:rFonts w:hint="eastAsia"/>
        </w:rPr>
        <w:t>自省（</w:t>
      </w:r>
      <w:r>
        <w:t>44-45</w:t>
      </w:r>
      <w:r>
        <w:rPr>
          <w:rFonts w:hint="eastAsia"/>
        </w:rPr>
        <w:t>節）</w:t>
      </w:r>
    </w:p>
    <w:p w:rsidR="00EA00EB" w:rsidRDefault="00EA00EB" w:rsidP="00EA00EB">
      <w:r>
        <w:t xml:space="preserve">3.1. </w:t>
      </w:r>
      <w:r>
        <w:rPr>
          <w:rFonts w:hint="eastAsia"/>
        </w:rPr>
        <w:t>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和撒瑪利亞都是因為淫亂和敗壞而被上帝審判的兩座城，所多</w:t>
      </w:r>
      <w:proofErr w:type="gramStart"/>
      <w:r>
        <w:rPr>
          <w:rFonts w:hint="eastAsia"/>
        </w:rPr>
        <w:t>瑪被滅於</w:t>
      </w:r>
      <w:proofErr w:type="gramEnd"/>
      <w:r>
        <w:rPr>
          <w:rFonts w:hint="eastAsia"/>
        </w:rPr>
        <w:t>天火；撒瑪利亞則被交在</w:t>
      </w:r>
      <w:proofErr w:type="gramStart"/>
      <w:r>
        <w:rPr>
          <w:rFonts w:hint="eastAsia"/>
        </w:rPr>
        <w:t>亞述人的</w:t>
      </w:r>
      <w:proofErr w:type="gramEnd"/>
      <w:r>
        <w:rPr>
          <w:rFonts w:hint="eastAsia"/>
        </w:rPr>
        <w:t>手上。上帝說：“以色列和撒瑪利亞與所多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就如同姐妹一般。”這是形容他們和這兩座城的百姓是一類的（第</w:t>
      </w:r>
      <w:r>
        <w:t>46</w:t>
      </w:r>
      <w:r>
        <w:rPr>
          <w:rFonts w:hint="eastAsia"/>
        </w:rPr>
        <w:t>節），所以照理說，以色列也應當如他們一樣的滅亡。</w:t>
      </w:r>
    </w:p>
    <w:p w:rsidR="00EA00EB" w:rsidRDefault="00EA00EB" w:rsidP="00EA00EB">
      <w:r>
        <w:t xml:space="preserve">3.2. </w:t>
      </w:r>
      <w:r>
        <w:rPr>
          <w:rFonts w:hint="eastAsia"/>
        </w:rPr>
        <w:t>當外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人比我們更顯</w:t>
      </w:r>
      <w:proofErr w:type="gramStart"/>
      <w:r>
        <w:rPr>
          <w:rFonts w:hint="eastAsia"/>
        </w:rPr>
        <w:t>為義時我們</w:t>
      </w:r>
      <w:proofErr w:type="gramEnd"/>
      <w:r>
        <w:rPr>
          <w:rFonts w:hint="eastAsia"/>
        </w:rPr>
        <w:t>的反應是什麼？第</w:t>
      </w:r>
      <w:r>
        <w:t>52</w:t>
      </w:r>
      <w:r>
        <w:rPr>
          <w:rFonts w:hint="eastAsia"/>
        </w:rPr>
        <w:t>節：你既斷定你姊妹為義，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為義：或譯當受羞辱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就要擔當自己的羞辱；因你所犯</w:t>
      </w:r>
      <w:proofErr w:type="gramStart"/>
      <w:r>
        <w:rPr>
          <w:rFonts w:hint="eastAsia"/>
        </w:rPr>
        <w:t>的罪比她們</w:t>
      </w:r>
      <w:proofErr w:type="gramEnd"/>
      <w:r>
        <w:rPr>
          <w:rFonts w:hint="eastAsia"/>
        </w:rPr>
        <w:t>更為可憎，她們就比你更顯為義；你既使你的姊妹顯為義，你就要抱愧擔當自己的羞辱。</w:t>
      </w:r>
    </w:p>
    <w:p w:rsidR="00EA00EB" w:rsidRDefault="00EA00EB" w:rsidP="00EA00EB">
      <w:r>
        <w:t xml:space="preserve">3.3. </w:t>
      </w:r>
      <w:proofErr w:type="gramStart"/>
      <w:r>
        <w:rPr>
          <w:rFonts w:hint="eastAsia"/>
        </w:rPr>
        <w:t>神要使</w:t>
      </w:r>
      <w:proofErr w:type="gramEnd"/>
      <w:r>
        <w:rPr>
          <w:rFonts w:hint="eastAsia"/>
        </w:rPr>
        <w:t>我們回歸原位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恢復原來的狀況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>
        <w:t>55</w:t>
      </w:r>
      <w:r>
        <w:rPr>
          <w:rFonts w:hint="eastAsia"/>
        </w:rPr>
        <w:t>節：你的妹妹所多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和她的眾女必歸回原位；撒馬利亞和她的眾女，你和你的眾女，也必歸回原位。</w:t>
      </w:r>
    </w:p>
    <w:p w:rsidR="00EA00EB" w:rsidRDefault="00EA00EB" w:rsidP="00EA00EB"/>
    <w:p w:rsidR="00EA00EB" w:rsidRDefault="00EA00EB" w:rsidP="00EA00EB">
      <w:r>
        <w:t xml:space="preserve">4. </w:t>
      </w:r>
      <w:r>
        <w:rPr>
          <w:rFonts w:hint="eastAsia"/>
        </w:rPr>
        <w:t>神與人至情不渝</w:t>
      </w:r>
      <w:proofErr w:type="gramStart"/>
      <w:r>
        <w:rPr>
          <w:rFonts w:hint="eastAsia"/>
        </w:rPr>
        <w:t>的永約</w:t>
      </w:r>
      <w:proofErr w:type="gramEnd"/>
      <w:r>
        <w:rPr>
          <w:rFonts w:hint="eastAsia"/>
        </w:rPr>
        <w:t>（</w:t>
      </w:r>
      <w:r>
        <w:t>59-63</w:t>
      </w:r>
      <w:r>
        <w:rPr>
          <w:rFonts w:hint="eastAsia"/>
        </w:rPr>
        <w:t>節）</w:t>
      </w:r>
    </w:p>
    <w:p w:rsidR="00EA00EB" w:rsidRDefault="00EA00EB" w:rsidP="00EA00EB">
      <w:r>
        <w:t xml:space="preserve">4.1. </w:t>
      </w:r>
      <w:r>
        <w:rPr>
          <w:rFonts w:hint="eastAsia"/>
        </w:rPr>
        <w:t>第</w:t>
      </w:r>
      <w:r>
        <w:t>59</w:t>
      </w:r>
      <w:r>
        <w:rPr>
          <w:rFonts w:hint="eastAsia"/>
        </w:rPr>
        <w:t>節：必照所行的相待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>
        <w:t>59</w:t>
      </w:r>
      <w:r>
        <w:rPr>
          <w:rFonts w:hint="eastAsia"/>
        </w:rPr>
        <w:t>節是一個公義的宣告，是按著以色列民的背約，上帝要照他們所行的對待他們。</w:t>
      </w:r>
    </w:p>
    <w:p w:rsidR="00EA00EB" w:rsidRDefault="00EA00EB" w:rsidP="00EA00EB">
      <w:r>
        <w:t xml:space="preserve">4.2. </w:t>
      </w:r>
      <w:r>
        <w:rPr>
          <w:rFonts w:hint="eastAsia"/>
        </w:rPr>
        <w:t>但是</w:t>
      </w:r>
      <w:r>
        <w:t>60</w:t>
      </w:r>
      <w:r>
        <w:rPr>
          <w:rFonts w:hint="eastAsia"/>
        </w:rPr>
        <w:t>節的開頭，“然而”</w:t>
      </w:r>
      <w:proofErr w:type="gramStart"/>
      <w:r>
        <w:rPr>
          <w:rFonts w:hint="eastAsia"/>
        </w:rPr>
        <w:t>這個詞使整個</w:t>
      </w:r>
      <w:proofErr w:type="gramEnd"/>
      <w:r>
        <w:rPr>
          <w:rFonts w:hint="eastAsia"/>
        </w:rPr>
        <w:t>事情產生了大逆轉，“然而”指明了上帝實際的作法，會和選民所該得的完全不同，這不同在那裡呢？</w:t>
      </w:r>
    </w:p>
    <w:p w:rsidR="00EA00EB" w:rsidRDefault="00EA00EB" w:rsidP="00EA00EB">
      <w:r>
        <w:t xml:space="preserve">4.3. </w:t>
      </w:r>
      <w:r>
        <w:rPr>
          <w:rFonts w:hint="eastAsia"/>
        </w:rPr>
        <w:t>第</w:t>
      </w:r>
      <w:r>
        <w:t>60-62</w:t>
      </w:r>
      <w:r>
        <w:rPr>
          <w:rFonts w:hint="eastAsia"/>
        </w:rPr>
        <w:t>節：追念幼年與上帝立的約－上帝要追念從前與以色列民所立的約，那個約顯然</w:t>
      </w:r>
      <w:proofErr w:type="gramStart"/>
      <w:r>
        <w:rPr>
          <w:rFonts w:hint="eastAsia"/>
        </w:rPr>
        <w:t>就是西乃之</w:t>
      </w:r>
      <w:proofErr w:type="gramEnd"/>
      <w:r>
        <w:rPr>
          <w:rFonts w:hint="eastAsia"/>
        </w:rPr>
        <w:t>約，在那個約中，上帝揀選了以色列人作為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19:5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，意思是上帝仍然認定以色列人和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之間的關係。</w:t>
      </w:r>
    </w:p>
    <w:p w:rsidR="00EA00EB" w:rsidRDefault="00EA00EB" w:rsidP="00EA00EB">
      <w:r>
        <w:t xml:space="preserve">4.4. </w:t>
      </w:r>
      <w:r>
        <w:rPr>
          <w:rFonts w:hint="eastAsia"/>
        </w:rPr>
        <w:t>耶</w:t>
      </w:r>
      <w:r>
        <w:t>31:31</w:t>
      </w:r>
      <w:r>
        <w:rPr>
          <w:rFonts w:hint="eastAsia"/>
        </w:rPr>
        <w:t>：耶和華說：“日子將到，我要與以色列家和猶大家另立新約…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。”</w:t>
      </w:r>
    </w:p>
    <w:p w:rsidR="00EA00EB" w:rsidRDefault="00EA00EB" w:rsidP="00EA00EB">
      <w:r>
        <w:t xml:space="preserve">4.5. </w:t>
      </w:r>
      <w:r>
        <w:rPr>
          <w:rFonts w:hint="eastAsia"/>
        </w:rPr>
        <w:t>第</w:t>
      </w:r>
      <w:r>
        <w:t>63</w:t>
      </w:r>
      <w:r>
        <w:rPr>
          <w:rFonts w:hint="eastAsia"/>
        </w:rPr>
        <w:t>節在上帝與以色列人另立新約的時候，他們要追念過去自己的惡行而自覺慚愧。這是指明以色列人的悔改，這“新約”是他們悔改的指望或是憑據，若是沒有新約，他們就無從悔改起，因為按著律法之約，他們是應當滅亡的。</w:t>
      </w:r>
    </w:p>
    <w:p w:rsidR="00EA00EB" w:rsidRDefault="00EA00EB" w:rsidP="00EA00EB">
      <w:r>
        <w:t xml:space="preserve">4.6. </w:t>
      </w:r>
      <w:r>
        <w:rPr>
          <w:rFonts w:hint="eastAsia"/>
        </w:rPr>
        <w:t>因此，這新約既是向世人打開的，今天所有的世人也都可以借著悔改進入上帝</w:t>
      </w:r>
      <w:proofErr w:type="gramStart"/>
      <w:r>
        <w:rPr>
          <w:rFonts w:hint="eastAsia"/>
        </w:rPr>
        <w:t>的永約</w:t>
      </w:r>
      <w:proofErr w:type="gramEnd"/>
      <w:r>
        <w:rPr>
          <w:rFonts w:hint="eastAsia"/>
        </w:rPr>
        <w:t>，這就是福音。</w:t>
      </w:r>
    </w:p>
    <w:p w:rsidR="00EB4FBC" w:rsidRPr="00EA00EB" w:rsidRDefault="00EA00EB"/>
    <w:sectPr w:rsidR="00EB4FBC" w:rsidRPr="00EA0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F6"/>
    <w:rsid w:val="003312FB"/>
    <w:rsid w:val="00417B5C"/>
    <w:rsid w:val="00C469F6"/>
    <w:rsid w:val="00E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2021-07-12T05:38:00Z</dcterms:created>
  <dcterms:modified xsi:type="dcterms:W3CDTF">2021-07-12T05:38:00Z</dcterms:modified>
</cp:coreProperties>
</file>