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8A" w:rsidRDefault="00E24C8A" w:rsidP="00E24C8A">
      <w:r>
        <w:rPr>
          <w:rFonts w:hint="eastAsia"/>
        </w:rPr>
        <w:t>第</w:t>
      </w:r>
      <w:r>
        <w:t>11</w:t>
      </w:r>
      <w:r>
        <w:rPr>
          <w:rFonts w:hint="eastAsia"/>
        </w:rPr>
        <w:t>講：</w:t>
      </w:r>
      <w:proofErr w:type="gramStart"/>
      <w:r>
        <w:rPr>
          <w:rFonts w:hint="eastAsia"/>
        </w:rPr>
        <w:t>作神光明</w:t>
      </w:r>
      <w:proofErr w:type="gramEnd"/>
      <w:r>
        <w:rPr>
          <w:rFonts w:hint="eastAsia"/>
        </w:rPr>
        <w:t>的兒女</w:t>
      </w:r>
      <w:proofErr w:type="gramStart"/>
      <w:r>
        <w:rPr>
          <w:rFonts w:hint="eastAsia"/>
        </w:rPr>
        <w:t>（弗</w:t>
      </w:r>
      <w:proofErr w:type="gramEnd"/>
      <w:r>
        <w:t>5:1-21</w:t>
      </w:r>
      <w:proofErr w:type="gramStart"/>
      <w:r>
        <w:rPr>
          <w:rFonts w:hint="eastAsia"/>
        </w:rPr>
        <w:t>）</w:t>
      </w:r>
      <w:proofErr w:type="gramEnd"/>
    </w:p>
    <w:p w:rsidR="00E24C8A" w:rsidRDefault="00E24C8A" w:rsidP="00E24C8A">
      <w:r>
        <w:rPr>
          <w:rFonts w:hint="eastAsia"/>
        </w:rPr>
        <w:t>系列：以</w:t>
      </w:r>
      <w:proofErr w:type="gramStart"/>
      <w:r>
        <w:rPr>
          <w:rFonts w:hint="eastAsia"/>
        </w:rPr>
        <w:t>弗</w:t>
      </w:r>
      <w:proofErr w:type="gramEnd"/>
      <w:r>
        <w:rPr>
          <w:rFonts w:hint="eastAsia"/>
        </w:rPr>
        <w:t>所書</w:t>
      </w:r>
    </w:p>
    <w:p w:rsidR="00E24C8A" w:rsidRDefault="00E24C8A" w:rsidP="00E24C8A">
      <w:bookmarkStart w:id="0" w:name="_GoBack"/>
      <w:bookmarkEnd w:id="0"/>
      <w:r>
        <w:rPr>
          <w:rFonts w:hint="eastAsia"/>
        </w:rPr>
        <w:t>講員：葉明道</w:t>
      </w:r>
    </w:p>
    <w:p w:rsidR="00E24C8A" w:rsidRDefault="00E24C8A" w:rsidP="00E24C8A">
      <w:r>
        <w:rPr>
          <w:rFonts w:hint="eastAsia"/>
        </w:rPr>
        <w:t>在上一講的</w:t>
      </w:r>
      <w:proofErr w:type="gramStart"/>
      <w:r>
        <w:rPr>
          <w:rFonts w:hint="eastAsia"/>
        </w:rPr>
        <w:t>研</w:t>
      </w:r>
      <w:proofErr w:type="gramEnd"/>
      <w:r>
        <w:rPr>
          <w:rFonts w:hint="eastAsia"/>
        </w:rPr>
        <w:t>讀中，我們看到保羅對以</w:t>
      </w:r>
      <w:proofErr w:type="gramStart"/>
      <w:r>
        <w:rPr>
          <w:rFonts w:hint="eastAsia"/>
        </w:rPr>
        <w:t>弗</w:t>
      </w:r>
      <w:proofErr w:type="gramEnd"/>
      <w:r>
        <w:rPr>
          <w:rFonts w:hint="eastAsia"/>
        </w:rPr>
        <w:t>所教會信徒的勸勉，他勉勵信徒要除去苦毒、惱恨、忿怒等等，同時</w:t>
      </w:r>
      <w:proofErr w:type="gramStart"/>
      <w:r>
        <w:rPr>
          <w:rFonts w:hint="eastAsia"/>
        </w:rPr>
        <w:t>要以恩慈</w:t>
      </w:r>
      <w:proofErr w:type="gramEnd"/>
      <w:r>
        <w:rPr>
          <w:rFonts w:hint="eastAsia"/>
        </w:rPr>
        <w:t>相待，彼此饒恕，</w:t>
      </w:r>
      <w:proofErr w:type="gramStart"/>
      <w:r>
        <w:rPr>
          <w:rFonts w:hint="eastAsia"/>
        </w:rPr>
        <w:t>作神光明</w:t>
      </w:r>
      <w:proofErr w:type="gramEnd"/>
      <w:r>
        <w:rPr>
          <w:rFonts w:hint="eastAsia"/>
        </w:rPr>
        <w:t>的兒女，這是</w:t>
      </w:r>
      <w:proofErr w:type="gramStart"/>
      <w:r>
        <w:rPr>
          <w:rFonts w:hint="eastAsia"/>
        </w:rPr>
        <w:t>弗</w:t>
      </w:r>
      <w:proofErr w:type="gramEnd"/>
      <w:r>
        <w:t>4:25-5:21</w:t>
      </w:r>
      <w:r>
        <w:rPr>
          <w:rFonts w:hint="eastAsia"/>
        </w:rPr>
        <w:t>的內容。昨天，我們已經查考了</w:t>
      </w:r>
      <w:r>
        <w:t>4:25-32</w:t>
      </w:r>
      <w:r>
        <w:rPr>
          <w:rFonts w:hint="eastAsia"/>
        </w:rPr>
        <w:t>，今天我們繼續查考</w:t>
      </w:r>
      <w:r>
        <w:t>5:1-21</w:t>
      </w:r>
      <w:r>
        <w:rPr>
          <w:rFonts w:hint="eastAsia"/>
        </w:rPr>
        <w:t>。</w:t>
      </w:r>
    </w:p>
    <w:p w:rsidR="00E24C8A" w:rsidRDefault="00E24C8A" w:rsidP="00E24C8A"/>
    <w:p w:rsidR="00E24C8A" w:rsidRDefault="00E24C8A" w:rsidP="00E24C8A">
      <w:proofErr w:type="gramStart"/>
      <w:r>
        <w:rPr>
          <w:rFonts w:hint="eastAsia"/>
        </w:rPr>
        <w:t>弗</w:t>
      </w:r>
      <w:proofErr w:type="gramEnd"/>
      <w:r>
        <w:t>5:1</w:t>
      </w:r>
      <w:r>
        <w:rPr>
          <w:rFonts w:hint="eastAsia"/>
        </w:rPr>
        <w:t>用“所以”開始，表示這是</w:t>
      </w:r>
      <w:r>
        <w:t>4:32</w:t>
      </w:r>
      <w:r>
        <w:rPr>
          <w:rFonts w:hint="eastAsia"/>
        </w:rPr>
        <w:t>所講的大原則的擴大應用，我們必須要有饒恕的精神，才能夠效法神。</w:t>
      </w:r>
      <w:r>
        <w:t>5:1</w:t>
      </w:r>
      <w:r>
        <w:rPr>
          <w:rFonts w:hint="eastAsia"/>
        </w:rPr>
        <w:t>說：“所以你們該效法神，好像蒙慈愛的兒女一樣。”效法神就是要學習基督，其中一個方法是要有饒恕的心，另一個方法則是</w:t>
      </w:r>
      <w:r>
        <w:t>5:2</w:t>
      </w:r>
      <w:r>
        <w:rPr>
          <w:rFonts w:hint="eastAsia"/>
        </w:rPr>
        <w:t>所</w:t>
      </w:r>
      <w:proofErr w:type="gramStart"/>
      <w:r>
        <w:rPr>
          <w:rFonts w:hint="eastAsia"/>
        </w:rPr>
        <w:t>說的憑</w:t>
      </w:r>
      <w:proofErr w:type="gramEnd"/>
      <w:r>
        <w:rPr>
          <w:rFonts w:hint="eastAsia"/>
        </w:rPr>
        <w:t>愛心行事。</w:t>
      </w:r>
    </w:p>
    <w:p w:rsidR="00E24C8A" w:rsidRDefault="00E24C8A" w:rsidP="00E24C8A"/>
    <w:p w:rsidR="00E24C8A" w:rsidRDefault="00E24C8A" w:rsidP="00E24C8A">
      <w:r>
        <w:rPr>
          <w:rFonts w:hint="eastAsia"/>
        </w:rPr>
        <w:t>在</w:t>
      </w:r>
      <w:proofErr w:type="gramStart"/>
      <w:r>
        <w:rPr>
          <w:rFonts w:hint="eastAsia"/>
        </w:rPr>
        <w:t>弗</w:t>
      </w:r>
      <w:proofErr w:type="gramEnd"/>
      <w:r>
        <w:t>5:3-7</w:t>
      </w:r>
      <w:r>
        <w:rPr>
          <w:rFonts w:hint="eastAsia"/>
        </w:rPr>
        <w:t>，保羅具體地列出了基督徒在日常生活中應有的規範，強調不但要在行為上聖潔，在言語上也要謹慎，在社會上與一般人相處時，也不可以沾染不信之人和不順從神旨意的悖逆行為。一旦人有了貪念，對物質的要求就會超越了對神的要求，甚至以物質代替神，變成對物質的崇拜，如同拜偶像一樣。</w:t>
      </w:r>
    </w:p>
    <w:p w:rsidR="00E24C8A" w:rsidRDefault="00E24C8A" w:rsidP="00E24C8A"/>
    <w:p w:rsidR="00E24C8A" w:rsidRDefault="00E24C8A" w:rsidP="00E24C8A">
      <w:r>
        <w:rPr>
          <w:rFonts w:hint="eastAsia"/>
        </w:rPr>
        <w:t>保羅在</w:t>
      </w:r>
      <w:r>
        <w:t>5:3</w:t>
      </w:r>
      <w:r>
        <w:rPr>
          <w:rFonts w:hint="eastAsia"/>
        </w:rPr>
        <w:t>說：“至於淫亂並一切污穢，或是貪婪，在你們中間連提都不可，方合聖徒的體統。”</w:t>
      </w:r>
    </w:p>
    <w:p w:rsidR="00E24C8A" w:rsidRDefault="00E24C8A" w:rsidP="00E24C8A"/>
    <w:p w:rsidR="00E24C8A" w:rsidRDefault="00E24C8A" w:rsidP="00E24C8A">
      <w:r>
        <w:rPr>
          <w:rFonts w:hint="eastAsia"/>
        </w:rPr>
        <w:t>弟兄姊妹，在今天的社會中，很多人把婚姻以外的淫亂，當作是家常便飯，但是淫亂是違背聖經教導的，保羅說，那些</w:t>
      </w:r>
      <w:proofErr w:type="gramStart"/>
      <w:r>
        <w:rPr>
          <w:rFonts w:hint="eastAsia"/>
        </w:rPr>
        <w:t>出於肉欲的</w:t>
      </w:r>
      <w:proofErr w:type="gramEnd"/>
      <w:r>
        <w:rPr>
          <w:rFonts w:hint="eastAsia"/>
        </w:rPr>
        <w:t>行為是不能承受神的國，所以使別人陷於淫亂是非常沒有愛心的，因為這會毀了他</w:t>
      </w:r>
      <w:proofErr w:type="gramStart"/>
      <w:r>
        <w:rPr>
          <w:rFonts w:hint="eastAsia"/>
        </w:rPr>
        <w:t>的靈命</w:t>
      </w:r>
      <w:proofErr w:type="gramEnd"/>
      <w:r>
        <w:t>,</w:t>
      </w:r>
      <w:r>
        <w:rPr>
          <w:rFonts w:hint="eastAsia"/>
        </w:rPr>
        <w:t>這是完全違背神的</w:t>
      </w:r>
      <w:proofErr w:type="gramStart"/>
      <w:r>
        <w:rPr>
          <w:rFonts w:hint="eastAsia"/>
        </w:rPr>
        <w:t>誡</w:t>
      </w:r>
      <w:proofErr w:type="gramEnd"/>
      <w:r>
        <w:rPr>
          <w:rFonts w:hint="eastAsia"/>
        </w:rPr>
        <w:t>命的。無論是淫亂、污穢，或者是貪婪，在信徒團體中間都是不應該提的，因為我們已經從世界中分別為聖，是一個新人，行事為人都要與蒙召的恩相稱。</w:t>
      </w:r>
    </w:p>
    <w:p w:rsidR="00E24C8A" w:rsidRDefault="00E24C8A" w:rsidP="00E24C8A"/>
    <w:p w:rsidR="00E24C8A" w:rsidRDefault="00E24C8A" w:rsidP="00E24C8A">
      <w:proofErr w:type="gramStart"/>
      <w:r>
        <w:rPr>
          <w:rFonts w:hint="eastAsia"/>
        </w:rPr>
        <w:t>弗</w:t>
      </w:r>
      <w:proofErr w:type="gramEnd"/>
      <w:r>
        <w:t>5:4</w:t>
      </w:r>
      <w:r>
        <w:rPr>
          <w:rFonts w:hint="eastAsia"/>
        </w:rPr>
        <w:t>再次提醒，</w:t>
      </w:r>
      <w:proofErr w:type="gramStart"/>
      <w:r>
        <w:rPr>
          <w:rFonts w:hint="eastAsia"/>
        </w:rPr>
        <w:t>淫詞</w:t>
      </w:r>
      <w:proofErr w:type="gramEnd"/>
      <w:r>
        <w:rPr>
          <w:rFonts w:hint="eastAsia"/>
        </w:rPr>
        <w:t>、妄語</w:t>
      </w:r>
      <w:proofErr w:type="gramStart"/>
      <w:r>
        <w:rPr>
          <w:rFonts w:hint="eastAsia"/>
        </w:rPr>
        <w:t>和戲笑的話</w:t>
      </w:r>
      <w:proofErr w:type="gramEnd"/>
      <w:r>
        <w:rPr>
          <w:rFonts w:hint="eastAsia"/>
        </w:rPr>
        <w:t>，也是信徒不</w:t>
      </w:r>
      <w:proofErr w:type="gramStart"/>
      <w:r>
        <w:rPr>
          <w:rFonts w:hint="eastAsia"/>
        </w:rPr>
        <w:t>應該說的</w:t>
      </w:r>
      <w:proofErr w:type="gramEnd"/>
      <w:r>
        <w:rPr>
          <w:rFonts w:hint="eastAsia"/>
        </w:rPr>
        <w:t>。什麼</w:t>
      </w:r>
      <w:proofErr w:type="gramStart"/>
      <w:r>
        <w:rPr>
          <w:rFonts w:hint="eastAsia"/>
        </w:rPr>
        <w:t>是淫詞呢</w:t>
      </w:r>
      <w:proofErr w:type="gramEnd"/>
      <w:r>
        <w:rPr>
          <w:rFonts w:hint="eastAsia"/>
        </w:rPr>
        <w:t>？這是指黃色笑話。作為神的子女，我們絕對不要傳播黃色笑話，因為這樣做的話，就是在別人的頭腦中塞進污穢的東西，那是他們無法擺脫的污穢，那將是個悲劇，是永久的污染，這樣做實在沒有一點愛心。</w:t>
      </w:r>
    </w:p>
    <w:p w:rsidR="00E24C8A" w:rsidRDefault="00E24C8A" w:rsidP="00E24C8A"/>
    <w:p w:rsidR="00E24C8A" w:rsidRDefault="00E24C8A" w:rsidP="00E24C8A">
      <w:r>
        <w:rPr>
          <w:rFonts w:hint="eastAsia"/>
        </w:rPr>
        <w:t>妄語是指空洞的話，</w:t>
      </w:r>
      <w:proofErr w:type="gramStart"/>
      <w:r>
        <w:rPr>
          <w:rFonts w:hint="eastAsia"/>
        </w:rPr>
        <w:t>戲笑的話</w:t>
      </w:r>
      <w:proofErr w:type="gramEnd"/>
      <w:r>
        <w:rPr>
          <w:rFonts w:hint="eastAsia"/>
        </w:rPr>
        <w:t>則是帶有令人厭惡的話語。弟兄姊妹，罪的笑話往往是危險的，基督徒的舌頭不應該用來說無聊的、不相宜的話，反而要說感謝的話，為什麼呢？</w:t>
      </w:r>
      <w:proofErr w:type="gramStart"/>
      <w:r>
        <w:rPr>
          <w:rFonts w:hint="eastAsia"/>
        </w:rPr>
        <w:t>弗</w:t>
      </w:r>
      <w:proofErr w:type="gramEnd"/>
      <w:r>
        <w:t>5:5</w:t>
      </w:r>
      <w:r>
        <w:rPr>
          <w:rFonts w:hint="eastAsia"/>
        </w:rPr>
        <w:t>列出了原因：“因為你們確實地知道，無論是淫亂的，是污穢的，是有貪心的，在基督和</w:t>
      </w:r>
      <w:proofErr w:type="gramStart"/>
      <w:r>
        <w:rPr>
          <w:rFonts w:hint="eastAsia"/>
        </w:rPr>
        <w:t>神的</w:t>
      </w:r>
      <w:proofErr w:type="gramEnd"/>
      <w:r>
        <w:rPr>
          <w:rFonts w:hint="eastAsia"/>
        </w:rPr>
        <w:t>國裡都是無分的。有貪心的，就與拜偶像的一樣。”</w:t>
      </w:r>
    </w:p>
    <w:p w:rsidR="00E24C8A" w:rsidRDefault="00E24C8A" w:rsidP="00E24C8A"/>
    <w:p w:rsidR="00E24C8A" w:rsidRDefault="00E24C8A" w:rsidP="00E24C8A">
      <w:r>
        <w:rPr>
          <w:rFonts w:hint="eastAsia"/>
        </w:rPr>
        <w:t>這節經文提到三類犯罪者，分別是淫亂的、污穢的和貪心的，這些其實在</w:t>
      </w:r>
      <w:r>
        <w:t>5:3</w:t>
      </w:r>
      <w:r>
        <w:rPr>
          <w:rFonts w:hint="eastAsia"/>
        </w:rPr>
        <w:t>早</w:t>
      </w:r>
      <w:r>
        <w:rPr>
          <w:rFonts w:hint="eastAsia"/>
        </w:rPr>
        <w:lastRenderedPageBreak/>
        <w:t>就提到了。保羅在這裡附帶指出：“有貪心的，就與拜偶像的一樣”，為什麼</w:t>
      </w:r>
      <w:proofErr w:type="gramStart"/>
      <w:r>
        <w:rPr>
          <w:rFonts w:hint="eastAsia"/>
        </w:rPr>
        <w:t>這樣說呢</w:t>
      </w:r>
      <w:proofErr w:type="gramEnd"/>
      <w:r>
        <w:rPr>
          <w:rFonts w:hint="eastAsia"/>
        </w:rPr>
        <w:t>？因為貪心的人追求物質過於追求神，希望以物質來取代神，所以犯了拜偶像的罪。保羅說，無論是淫亂的、污穢的，還是貪心的，都是在神的國裡面沒份的，這對我們來說，實在是很大的提醒。</w:t>
      </w:r>
    </w:p>
    <w:p w:rsidR="00E24C8A" w:rsidRDefault="00E24C8A" w:rsidP="00E24C8A"/>
    <w:p w:rsidR="00E24C8A" w:rsidRDefault="00E24C8A" w:rsidP="00E24C8A">
      <w:r>
        <w:rPr>
          <w:rFonts w:hint="eastAsia"/>
        </w:rPr>
        <w:t>現時，很多人願意接受婚前性行為、婚姻以外的性行為，並且大張旗鼓地支持同性戀，但是身為基督徒的我們，必須與這些事隔絕，保羅在</w:t>
      </w:r>
      <w:r>
        <w:t>5:7</w:t>
      </w:r>
      <w:r>
        <w:rPr>
          <w:rFonts w:hint="eastAsia"/>
        </w:rPr>
        <w:t>嚴肅地警告：“你們不要與他們同</w:t>
      </w:r>
      <w:proofErr w:type="gramStart"/>
      <w:r>
        <w:rPr>
          <w:rFonts w:hint="eastAsia"/>
        </w:rPr>
        <w:t>黟</w:t>
      </w:r>
      <w:proofErr w:type="gramEnd"/>
      <w:r>
        <w:rPr>
          <w:rFonts w:hint="eastAsia"/>
        </w:rPr>
        <w:t>”。</w:t>
      </w:r>
    </w:p>
    <w:p w:rsidR="00E24C8A" w:rsidRDefault="00E24C8A" w:rsidP="00E24C8A"/>
    <w:p w:rsidR="00E24C8A" w:rsidRDefault="00E24C8A" w:rsidP="00E24C8A">
      <w:r>
        <w:rPr>
          <w:rFonts w:hint="eastAsia"/>
        </w:rPr>
        <w:t>我們要留意，保羅並不是禁止任何跟非基督徒的交往，耶穌曾教導門徒要照顧罪人，引領他們歸向</w:t>
      </w:r>
      <w:proofErr w:type="gramStart"/>
      <w:r>
        <w:rPr>
          <w:rFonts w:hint="eastAsia"/>
        </w:rPr>
        <w:t>祂</w:t>
      </w:r>
      <w:proofErr w:type="gramEnd"/>
      <w:r>
        <w:rPr>
          <w:rFonts w:hint="eastAsia"/>
        </w:rPr>
        <w:t>。保羅的意思是，不管在教會內還是在教會外，都不要放縱自己的生活。那些人會很快污染教會，危害教會的合一，阻礙教會去達成目標。我們</w:t>
      </w:r>
      <w:proofErr w:type="gramStart"/>
      <w:r>
        <w:rPr>
          <w:rFonts w:hint="eastAsia"/>
        </w:rPr>
        <w:t>要領人歸主</w:t>
      </w:r>
      <w:proofErr w:type="gramEnd"/>
      <w:r>
        <w:rPr>
          <w:rFonts w:hint="eastAsia"/>
        </w:rPr>
        <w:t>，必須關心照顧非基督徒，但是卻要提防作惡、不道德、反對基督教立場的人；因為這等人給我們帶來不良影響的機會比我們給他們帶來好影響的機會更大。</w:t>
      </w:r>
    </w:p>
    <w:p w:rsidR="00E24C8A" w:rsidRDefault="00E24C8A" w:rsidP="00E24C8A"/>
    <w:p w:rsidR="00E24C8A" w:rsidRDefault="00E24C8A" w:rsidP="00E24C8A">
      <w:proofErr w:type="gramStart"/>
      <w:r>
        <w:rPr>
          <w:rFonts w:hint="eastAsia"/>
        </w:rPr>
        <w:t>弗</w:t>
      </w:r>
      <w:proofErr w:type="gramEnd"/>
      <w:r>
        <w:t>5:1-7</w:t>
      </w:r>
      <w:r>
        <w:rPr>
          <w:rFonts w:hint="eastAsia"/>
        </w:rPr>
        <w:t>，保羅多次地勸勉信徒要在生活上聖潔，除了不要說任何</w:t>
      </w:r>
      <w:proofErr w:type="gramStart"/>
      <w:r>
        <w:rPr>
          <w:rFonts w:hint="eastAsia"/>
        </w:rPr>
        <w:t>的淫詞</w:t>
      </w:r>
      <w:proofErr w:type="gramEnd"/>
      <w:r>
        <w:rPr>
          <w:rFonts w:hint="eastAsia"/>
        </w:rPr>
        <w:t>、妄語</w:t>
      </w:r>
      <w:proofErr w:type="gramStart"/>
      <w:r>
        <w:rPr>
          <w:rFonts w:hint="eastAsia"/>
        </w:rPr>
        <w:t>和戲笑的話</w:t>
      </w:r>
      <w:proofErr w:type="gramEnd"/>
      <w:r>
        <w:rPr>
          <w:rFonts w:hint="eastAsia"/>
        </w:rPr>
        <w:t>之外，也不要和這些人同夥，意思是說，不要跟從他們的生活模式，受到他們的影響。</w:t>
      </w:r>
    </w:p>
    <w:p w:rsidR="00E24C8A" w:rsidRDefault="00E24C8A" w:rsidP="00E24C8A"/>
    <w:p w:rsidR="00E24C8A" w:rsidRDefault="00E24C8A" w:rsidP="00E24C8A">
      <w:r>
        <w:rPr>
          <w:rFonts w:hint="eastAsia"/>
        </w:rPr>
        <w:t>保羅為了加強</w:t>
      </w:r>
      <w:r>
        <w:t>5:7</w:t>
      </w:r>
      <w:r>
        <w:rPr>
          <w:rFonts w:hint="eastAsia"/>
        </w:rPr>
        <w:t>的命令，於是在</w:t>
      </w:r>
      <w:r>
        <w:t>5:8-14</w:t>
      </w:r>
      <w:r>
        <w:rPr>
          <w:rFonts w:hint="eastAsia"/>
        </w:rPr>
        <w:t>作出了關於光明和黑暗的有力講論。</w:t>
      </w:r>
      <w:r>
        <w:t>5:8-9</w:t>
      </w:r>
      <w:r>
        <w:rPr>
          <w:rFonts w:hint="eastAsia"/>
        </w:rPr>
        <w:t>這樣說：“從前你們是暗昧的，但如今在主裡面是光明的，行事為人就當像光明的子女。光明所結的果子就是一切良善、公義、誠實。”</w:t>
      </w:r>
    </w:p>
    <w:p w:rsidR="00E24C8A" w:rsidRDefault="00E24C8A" w:rsidP="00E24C8A"/>
    <w:p w:rsidR="00E24C8A" w:rsidRDefault="00E24C8A" w:rsidP="00E24C8A">
      <w:r>
        <w:rPr>
          <w:rFonts w:hint="eastAsia"/>
        </w:rPr>
        <w:t>保羅用“光”來說明基督徒生活的本質，主耶穌在</w:t>
      </w:r>
      <w:proofErr w:type="gramStart"/>
      <w:r>
        <w:rPr>
          <w:rFonts w:hint="eastAsia"/>
        </w:rPr>
        <w:t>登山寶訓中也說過</w:t>
      </w:r>
      <w:proofErr w:type="gramEnd"/>
      <w:r>
        <w:rPr>
          <w:rFonts w:hint="eastAsia"/>
        </w:rPr>
        <w:t>，基督徒是世上的光，“光”代表良善，代表神，因為神就是光；“黑暗”代表邪惡，光明和黑暗是彼此排斥的，它們是不能同時存在的，試想</w:t>
      </w:r>
      <w:proofErr w:type="gramStart"/>
      <w:r>
        <w:rPr>
          <w:rFonts w:hint="eastAsia"/>
        </w:rPr>
        <w:t>想</w:t>
      </w:r>
      <w:proofErr w:type="gramEnd"/>
      <w:r>
        <w:rPr>
          <w:rFonts w:hint="eastAsia"/>
        </w:rPr>
        <w:t>，當你開</w:t>
      </w:r>
      <w:proofErr w:type="gramStart"/>
      <w:r>
        <w:rPr>
          <w:rFonts w:hint="eastAsia"/>
        </w:rPr>
        <w:t>了燈後</w:t>
      </w:r>
      <w:proofErr w:type="gramEnd"/>
      <w:r>
        <w:rPr>
          <w:rFonts w:hint="eastAsia"/>
        </w:rPr>
        <w:t>，黑暗就消失了，同樣，當你接受主後，你已經離開了黑暗，進入光明裡了，你不能在黑暗中行事，同時又在光明中行事。</w:t>
      </w:r>
      <w:proofErr w:type="gramStart"/>
      <w:r>
        <w:rPr>
          <w:rFonts w:hint="eastAsia"/>
        </w:rPr>
        <w:t>約壹</w:t>
      </w:r>
      <w:proofErr w:type="gramEnd"/>
      <w:r>
        <w:t>1:6</w:t>
      </w:r>
      <w:r>
        <w:rPr>
          <w:rFonts w:hint="eastAsia"/>
        </w:rPr>
        <w:t>說：“我們若說是與神相交、卻仍在黑暗裡行、就是說謊話、不行真理了。”</w:t>
      </w:r>
    </w:p>
    <w:p w:rsidR="00E24C8A" w:rsidRDefault="00E24C8A" w:rsidP="00E24C8A"/>
    <w:p w:rsidR="00E24C8A" w:rsidRDefault="00E24C8A" w:rsidP="00E24C8A">
      <w:r>
        <w:rPr>
          <w:rFonts w:hint="eastAsia"/>
        </w:rPr>
        <w:t>光明所結的果子包括了一切形式的良善、公義、誠實，表示光能夠產生</w:t>
      </w:r>
      <w:proofErr w:type="gramStart"/>
      <w:r>
        <w:rPr>
          <w:rFonts w:hint="eastAsia"/>
        </w:rPr>
        <w:t>果效，</w:t>
      </w:r>
      <w:proofErr w:type="gramEnd"/>
      <w:r>
        <w:rPr>
          <w:rFonts w:hint="eastAsia"/>
        </w:rPr>
        <w:t>凡是住在神光中的人，都會結出彰顯道德和倫理品性的果子來，而住在黑暗中的人，則不能產生這</w:t>
      </w:r>
      <w:proofErr w:type="gramStart"/>
      <w:r>
        <w:rPr>
          <w:rFonts w:hint="eastAsia"/>
        </w:rPr>
        <w:t>種果效。</w:t>
      </w:r>
      <w:proofErr w:type="gramEnd"/>
      <w:r>
        <w:rPr>
          <w:rFonts w:hint="eastAsia"/>
        </w:rPr>
        <w:t>另一方面，在黑暗中的人所行的事情是可恥的，</w:t>
      </w:r>
      <w:proofErr w:type="gramStart"/>
      <w:r>
        <w:rPr>
          <w:rFonts w:hint="eastAsia"/>
        </w:rPr>
        <w:t>弗</w:t>
      </w:r>
      <w:proofErr w:type="gramEnd"/>
      <w:r>
        <w:t>5:12</w:t>
      </w:r>
      <w:r>
        <w:rPr>
          <w:rFonts w:hint="eastAsia"/>
        </w:rPr>
        <w:t>說：“因為他們暗中所行的，就是提起來也是可恥的。”</w:t>
      </w:r>
    </w:p>
    <w:p w:rsidR="00E24C8A" w:rsidRDefault="00E24C8A" w:rsidP="00E24C8A"/>
    <w:p w:rsidR="00E24C8A" w:rsidRDefault="00E24C8A" w:rsidP="00E24C8A">
      <w:r>
        <w:rPr>
          <w:rFonts w:hint="eastAsia"/>
        </w:rPr>
        <w:t>弟兄姊妹，我們不要以為可以隱藏罪惡，</w:t>
      </w:r>
      <w:r>
        <w:t>5:13</w:t>
      </w:r>
      <w:r>
        <w:rPr>
          <w:rFonts w:hint="eastAsia"/>
        </w:rPr>
        <w:t>告訴我們：“凡事受了責備，就被光顯明出來，因為一切能顯明的就是光。”這樣看來，我們光明的生活就是對基</w:t>
      </w:r>
      <w:r>
        <w:rPr>
          <w:rFonts w:hint="eastAsia"/>
        </w:rPr>
        <w:lastRenderedPageBreak/>
        <w:t>督信仰最有力的見證。</w:t>
      </w:r>
    </w:p>
    <w:p w:rsidR="00E24C8A" w:rsidRDefault="00E24C8A" w:rsidP="00E24C8A"/>
    <w:p w:rsidR="00E24C8A" w:rsidRDefault="00E24C8A" w:rsidP="00E24C8A">
      <w:r>
        <w:t>5:14</w:t>
      </w:r>
      <w:r>
        <w:rPr>
          <w:rFonts w:hint="eastAsia"/>
        </w:rPr>
        <w:t>這句話不是出自聖經，可能是當時以</w:t>
      </w:r>
      <w:proofErr w:type="gramStart"/>
      <w:r>
        <w:rPr>
          <w:rFonts w:hint="eastAsia"/>
        </w:rPr>
        <w:t>弗</w:t>
      </w:r>
      <w:proofErr w:type="gramEnd"/>
      <w:r>
        <w:rPr>
          <w:rFonts w:hint="eastAsia"/>
        </w:rPr>
        <w:t>所人非常熟悉的一首詩歌，這首詩看來是根據以賽亞書和</w:t>
      </w:r>
      <w:proofErr w:type="gramStart"/>
      <w:r>
        <w:rPr>
          <w:rFonts w:hint="eastAsia"/>
        </w:rPr>
        <w:t>瑪拉基書</w:t>
      </w:r>
      <w:proofErr w:type="gramEnd"/>
      <w:r>
        <w:rPr>
          <w:rFonts w:hint="eastAsia"/>
        </w:rPr>
        <w:t>而寫的。保羅藉這首歌，勸告以</w:t>
      </w:r>
      <w:proofErr w:type="gramStart"/>
      <w:r>
        <w:rPr>
          <w:rFonts w:hint="eastAsia"/>
        </w:rPr>
        <w:t>弗</w:t>
      </w:r>
      <w:proofErr w:type="gramEnd"/>
      <w:r>
        <w:rPr>
          <w:rFonts w:hint="eastAsia"/>
        </w:rPr>
        <w:t>所信徒要提高警覺，明白處境的危險，因教會當中已經有人跌倒了。</w:t>
      </w:r>
    </w:p>
    <w:p w:rsidR="00E24C8A" w:rsidRDefault="00E24C8A" w:rsidP="00E24C8A"/>
    <w:p w:rsidR="00E24C8A" w:rsidRDefault="00E24C8A" w:rsidP="00E24C8A">
      <w:r>
        <w:rPr>
          <w:rFonts w:hint="eastAsia"/>
        </w:rPr>
        <w:t>在</w:t>
      </w:r>
      <w:proofErr w:type="gramStart"/>
      <w:r>
        <w:rPr>
          <w:rFonts w:hint="eastAsia"/>
        </w:rPr>
        <w:t>弗</w:t>
      </w:r>
      <w:proofErr w:type="gramEnd"/>
      <w:r>
        <w:t>5:15-21</w:t>
      </w:r>
      <w:r>
        <w:rPr>
          <w:rFonts w:hint="eastAsia"/>
        </w:rPr>
        <w:t>的經文裡，保羅以一連串的正反勸勉，顯出愚昧腳步和謹慎品行的對比，指出屬神的生活是智慧的生活；邪惡的生活則是愚昧的生活。</w:t>
      </w:r>
    </w:p>
    <w:p w:rsidR="00E24C8A" w:rsidRDefault="00E24C8A" w:rsidP="00E24C8A"/>
    <w:p w:rsidR="00E24C8A" w:rsidRDefault="00E24C8A" w:rsidP="00E24C8A">
      <w:r>
        <w:rPr>
          <w:rFonts w:hint="eastAsia"/>
        </w:rPr>
        <w:t>保羅的第一個勸勉在</w:t>
      </w:r>
      <w:r>
        <w:t>5:15</w:t>
      </w:r>
      <w:r>
        <w:rPr>
          <w:rFonts w:hint="eastAsia"/>
        </w:rPr>
        <w:t>：“要謹慎行事，不要像愚昧人，當像智慧人”。“智慧”就是事前考慮行動的後果。在</w:t>
      </w:r>
      <w:r>
        <w:t>5:16</w:t>
      </w:r>
      <w:r>
        <w:rPr>
          <w:rFonts w:hint="eastAsia"/>
        </w:rPr>
        <w:t>，我們看到保羅的第二</w:t>
      </w:r>
      <w:proofErr w:type="gramStart"/>
      <w:r>
        <w:rPr>
          <w:rFonts w:hint="eastAsia"/>
        </w:rPr>
        <w:t>個</w:t>
      </w:r>
      <w:proofErr w:type="gramEnd"/>
      <w:r>
        <w:rPr>
          <w:rFonts w:hint="eastAsia"/>
        </w:rPr>
        <w:t>勸勉：“要愛惜光陰，因為現今的世代邪惡。”愛惜光陰也可以翻譯為“儘量使用每一個機會”，光陰所指的並不全部是時間，而是指抓住每</w:t>
      </w:r>
      <w:proofErr w:type="gramStart"/>
      <w:r>
        <w:rPr>
          <w:rFonts w:hint="eastAsia"/>
        </w:rPr>
        <w:t>個</w:t>
      </w:r>
      <w:proofErr w:type="gramEnd"/>
      <w:r>
        <w:rPr>
          <w:rFonts w:hint="eastAsia"/>
        </w:rPr>
        <w:t>可以利用的機會，來實踐基督的愛，領人認識主。</w:t>
      </w:r>
    </w:p>
    <w:p w:rsidR="00E24C8A" w:rsidRDefault="00E24C8A" w:rsidP="00E24C8A"/>
    <w:p w:rsidR="00E24C8A" w:rsidRDefault="00E24C8A" w:rsidP="00E24C8A">
      <w:r>
        <w:rPr>
          <w:rFonts w:hint="eastAsia"/>
        </w:rPr>
        <w:t>弟兄姊妹，智慧的人不會只貪圖個人屬靈上的享受，而忽略了關心別人的需要。“現今的世代邪惡”正帶出一種迫切感，當主來的日子</w:t>
      </w:r>
      <w:proofErr w:type="gramStart"/>
      <w:r>
        <w:rPr>
          <w:rFonts w:hint="eastAsia"/>
        </w:rPr>
        <w:t>遂漸</w:t>
      </w:r>
      <w:proofErr w:type="gramEnd"/>
      <w:r>
        <w:rPr>
          <w:rFonts w:hint="eastAsia"/>
        </w:rPr>
        <w:t>臨近時候，世界也愈來愈邪惡，我們應當提高警覺，持守崇高的道德原則，以智慧行事，隨時隨地去行善。</w:t>
      </w:r>
    </w:p>
    <w:p w:rsidR="00E24C8A" w:rsidRDefault="00E24C8A" w:rsidP="00E24C8A"/>
    <w:p w:rsidR="00E24C8A" w:rsidRDefault="00E24C8A" w:rsidP="00E24C8A">
      <w:r>
        <w:rPr>
          <w:rFonts w:hint="eastAsia"/>
        </w:rPr>
        <w:t>我們要愛惜光陰，不要做糊塗人，要</w:t>
      </w:r>
      <w:proofErr w:type="gramStart"/>
      <w:r>
        <w:rPr>
          <w:rFonts w:hint="eastAsia"/>
        </w:rPr>
        <w:t>明白主</w:t>
      </w:r>
      <w:proofErr w:type="gramEnd"/>
      <w:r>
        <w:rPr>
          <w:rFonts w:hint="eastAsia"/>
        </w:rPr>
        <w:t>的旨意如何，這是保羅另一個的勸勉。這點是很重要的，當邪惡氾濫的時候，我們會受到試探，有可能把所有的</w:t>
      </w:r>
      <w:proofErr w:type="gramStart"/>
      <w:r>
        <w:rPr>
          <w:rFonts w:hint="eastAsia"/>
        </w:rPr>
        <w:t>年日花在</w:t>
      </w:r>
      <w:proofErr w:type="gramEnd"/>
      <w:r>
        <w:rPr>
          <w:rFonts w:hint="eastAsia"/>
        </w:rPr>
        <w:t>自己的選擇上，不斷地浪費時間做著自己的事，虛度光陰，從來不尋求神．也沒有真正地探索神在他的生命中有什麼旨意。</w:t>
      </w:r>
    </w:p>
    <w:p w:rsidR="00E24C8A" w:rsidRDefault="00E24C8A" w:rsidP="00E24C8A"/>
    <w:p w:rsidR="00E24C8A" w:rsidRDefault="00E24C8A" w:rsidP="00E24C8A">
      <w:r>
        <w:rPr>
          <w:rFonts w:hint="eastAsia"/>
        </w:rPr>
        <w:t>除了不要作糊塗人之外，保羅在</w:t>
      </w:r>
      <w:proofErr w:type="gramStart"/>
      <w:r>
        <w:rPr>
          <w:rFonts w:hint="eastAsia"/>
        </w:rPr>
        <w:t>弗</w:t>
      </w:r>
      <w:proofErr w:type="gramEnd"/>
      <w:r>
        <w:t>5:18</w:t>
      </w:r>
      <w:r>
        <w:rPr>
          <w:rFonts w:hint="eastAsia"/>
        </w:rPr>
        <w:t>關心到我們生活的飲食習慣，他說：“不要醉酒，酒能使人放蕩，乃要被聖靈充滿。”</w:t>
      </w:r>
    </w:p>
    <w:p w:rsidR="00E24C8A" w:rsidRDefault="00E24C8A" w:rsidP="00E24C8A"/>
    <w:p w:rsidR="00E24C8A" w:rsidRDefault="00E24C8A" w:rsidP="00E24C8A">
      <w:r>
        <w:rPr>
          <w:rFonts w:hint="eastAsia"/>
        </w:rPr>
        <w:t>弟兄姊妹，相信你很同意酒和煙是很多現代人逃避苦悶生活的麻醉品，但是“借酒消愁</w:t>
      </w:r>
      <w:proofErr w:type="gramStart"/>
      <w:r>
        <w:rPr>
          <w:rFonts w:hint="eastAsia"/>
        </w:rPr>
        <w:t>愁更愁</w:t>
      </w:r>
      <w:proofErr w:type="gramEnd"/>
      <w:r>
        <w:rPr>
          <w:rFonts w:hint="eastAsia"/>
        </w:rPr>
        <w:t>”這句話你聽過嗎？</w:t>
      </w:r>
      <w:proofErr w:type="gramStart"/>
      <w:r>
        <w:rPr>
          <w:rFonts w:hint="eastAsia"/>
        </w:rPr>
        <w:t>保羅說這句</w:t>
      </w:r>
      <w:proofErr w:type="gramEnd"/>
      <w:r>
        <w:rPr>
          <w:rFonts w:hint="eastAsia"/>
        </w:rPr>
        <w:t>話是有文化背景的，在當時的巴勒斯坦地，酒是十分普遍的飲料，就像我們今天喝可樂、喝礦泉水一樣，主耶穌在</w:t>
      </w:r>
      <w:proofErr w:type="gramStart"/>
      <w:r>
        <w:rPr>
          <w:rFonts w:hint="eastAsia"/>
        </w:rPr>
        <w:t>迦</w:t>
      </w:r>
      <w:proofErr w:type="gramEnd"/>
      <w:r>
        <w:rPr>
          <w:rFonts w:hint="eastAsia"/>
        </w:rPr>
        <w:t>拿婚</w:t>
      </w:r>
      <w:proofErr w:type="gramStart"/>
      <w:r>
        <w:rPr>
          <w:rFonts w:hint="eastAsia"/>
        </w:rPr>
        <w:t>筵</w:t>
      </w:r>
      <w:proofErr w:type="gramEnd"/>
      <w:r>
        <w:rPr>
          <w:rFonts w:hint="eastAsia"/>
        </w:rPr>
        <w:t>中，曾經使</w:t>
      </w:r>
      <w:proofErr w:type="gramStart"/>
      <w:r>
        <w:rPr>
          <w:rFonts w:hint="eastAsia"/>
        </w:rPr>
        <w:t>水變酒</w:t>
      </w:r>
      <w:proofErr w:type="gramEnd"/>
      <w:r>
        <w:rPr>
          <w:rFonts w:hint="eastAsia"/>
        </w:rPr>
        <w:t>；保羅也叫提摩太要用點酒，幫助他的身體。事實上，在很多地方，在吃飯的時候用點酒是一種習慣，也是一種禮儀，但是我們不要醉酒，以免我們失去自製的能力，變得放蕩和放縱。相反，我們要追求聖潔生活，被聖靈充滿。</w:t>
      </w:r>
    </w:p>
    <w:p w:rsidR="00E24C8A" w:rsidRDefault="00E24C8A" w:rsidP="00E24C8A"/>
    <w:p w:rsidR="00E24C8A" w:rsidRDefault="00E24C8A" w:rsidP="00E24C8A">
      <w:r>
        <w:rPr>
          <w:rFonts w:hint="eastAsia"/>
        </w:rPr>
        <w:t>保羅在</w:t>
      </w:r>
      <w:proofErr w:type="gramStart"/>
      <w:r>
        <w:rPr>
          <w:rFonts w:hint="eastAsia"/>
        </w:rPr>
        <w:t>弗</w:t>
      </w:r>
      <w:proofErr w:type="gramEnd"/>
      <w:r>
        <w:t>5:15-21</w:t>
      </w:r>
      <w:r>
        <w:rPr>
          <w:rFonts w:hint="eastAsia"/>
        </w:rPr>
        <w:t>，從智慧與愚昧的角度來談論基督徒的生活，指出屬神的生活是智慧的生活，邪惡的生活乃是愚昧的生活。保羅勸勉信徒不要醉酒，酒雖然能</w:t>
      </w:r>
      <w:r>
        <w:rPr>
          <w:rFonts w:hint="eastAsia"/>
        </w:rPr>
        <w:lastRenderedPageBreak/>
        <w:t>有短暫的解脫，但是結果痛苦更深，甚至意志消沉，使人走向極端，真正的喜樂、平安、希望和愛，只有生活在基督裡，才能夠找到的。</w:t>
      </w:r>
    </w:p>
    <w:p w:rsidR="00E24C8A" w:rsidRDefault="00E24C8A" w:rsidP="00E24C8A"/>
    <w:p w:rsidR="00E24C8A" w:rsidRDefault="00E24C8A" w:rsidP="00E24C8A">
      <w:r>
        <w:rPr>
          <w:rFonts w:hint="eastAsia"/>
        </w:rPr>
        <w:t>弟兄姊妹，我們信主的時候，聖靈內住成為</w:t>
      </w:r>
      <w:proofErr w:type="gramStart"/>
      <w:r>
        <w:rPr>
          <w:rFonts w:hint="eastAsia"/>
        </w:rPr>
        <w:t>保惠師</w:t>
      </w:r>
      <w:proofErr w:type="gramEnd"/>
      <w:r>
        <w:rPr>
          <w:rFonts w:hint="eastAsia"/>
        </w:rPr>
        <w:t>，一個被聖靈充滿的人經歷到什麼呢？是一種平安、鬆弛和滿足感。有了聖靈之後，人就有了新生命，</w:t>
      </w:r>
      <w:proofErr w:type="gramStart"/>
      <w:r>
        <w:rPr>
          <w:rFonts w:hint="eastAsia"/>
        </w:rPr>
        <w:t>不再作罪的</w:t>
      </w:r>
      <w:proofErr w:type="gramEnd"/>
      <w:r>
        <w:rPr>
          <w:rFonts w:hint="eastAsia"/>
        </w:rPr>
        <w:t>奴僕了，生命裡的空虛如今得以完全填滿，再也不用尋找什麼來滿足個人的需要了。</w:t>
      </w:r>
    </w:p>
    <w:p w:rsidR="00E24C8A" w:rsidRDefault="00E24C8A" w:rsidP="00E24C8A"/>
    <w:p w:rsidR="00E24C8A" w:rsidRDefault="00E24C8A" w:rsidP="00E24C8A">
      <w:r>
        <w:rPr>
          <w:rFonts w:hint="eastAsia"/>
        </w:rPr>
        <w:t>有聖靈同在的人有什麼特徵呢？</w:t>
      </w:r>
      <w:proofErr w:type="gramStart"/>
      <w:r>
        <w:rPr>
          <w:rFonts w:hint="eastAsia"/>
        </w:rPr>
        <w:t>弗</w:t>
      </w:r>
      <w:proofErr w:type="gramEnd"/>
      <w:r>
        <w:t>5:19-20</w:t>
      </w:r>
      <w:r>
        <w:rPr>
          <w:rFonts w:hint="eastAsia"/>
        </w:rPr>
        <w:t>：“當用詩章、頌詞、靈歌彼此對說，口唱心和地讚美主。凡事要奉我們主耶穌基督的名，常常</w:t>
      </w:r>
      <w:proofErr w:type="gramStart"/>
      <w:r>
        <w:rPr>
          <w:rFonts w:hint="eastAsia"/>
        </w:rPr>
        <w:t>感謝父神</w:t>
      </w:r>
      <w:proofErr w:type="gramEnd"/>
      <w:r>
        <w:rPr>
          <w:rFonts w:hint="eastAsia"/>
        </w:rPr>
        <w:t>。”</w:t>
      </w:r>
    </w:p>
    <w:p w:rsidR="00E24C8A" w:rsidRDefault="00E24C8A" w:rsidP="00E24C8A"/>
    <w:p w:rsidR="00E24C8A" w:rsidRDefault="00E24C8A" w:rsidP="00E24C8A">
      <w:r>
        <w:rPr>
          <w:rFonts w:hint="eastAsia"/>
        </w:rPr>
        <w:t>“詩章”是指舊約中的詩篇；“頌詞”是配有音樂的稱頌神的歌詞；“靈歌”是為信徒有感而作，互相勉勵的歌唱。無論</w:t>
      </w:r>
      <w:proofErr w:type="gramStart"/>
      <w:r>
        <w:rPr>
          <w:rFonts w:hint="eastAsia"/>
        </w:rPr>
        <w:t>是詩章</w:t>
      </w:r>
      <w:proofErr w:type="gramEnd"/>
      <w:r>
        <w:rPr>
          <w:rFonts w:hint="eastAsia"/>
        </w:rPr>
        <w:t>、頌詞，</w:t>
      </w:r>
      <w:proofErr w:type="gramStart"/>
      <w:r>
        <w:rPr>
          <w:rFonts w:hint="eastAsia"/>
        </w:rPr>
        <w:t>還是靈歌</w:t>
      </w:r>
      <w:proofErr w:type="gramEnd"/>
      <w:r>
        <w:rPr>
          <w:rFonts w:hint="eastAsia"/>
        </w:rPr>
        <w:t>，都表示在聚會中對主的感謝和讚美。</w:t>
      </w:r>
    </w:p>
    <w:p w:rsidR="00E24C8A" w:rsidRDefault="00E24C8A" w:rsidP="00E24C8A"/>
    <w:p w:rsidR="00E24C8A" w:rsidRDefault="00E24C8A" w:rsidP="00E24C8A">
      <w:r>
        <w:rPr>
          <w:rFonts w:hint="eastAsia"/>
        </w:rPr>
        <w:t>除此之外，有聖靈充滿的人還有一個特徵，就是</w:t>
      </w:r>
      <w:r>
        <w:t>5:</w:t>
      </w:r>
      <w:proofErr w:type="gramStart"/>
      <w:r>
        <w:t>20</w:t>
      </w:r>
      <w:r>
        <w:rPr>
          <w:rFonts w:hint="eastAsia"/>
        </w:rPr>
        <w:t>所說的“常常感謝”</w:t>
      </w:r>
      <w:proofErr w:type="gramEnd"/>
      <w:r>
        <w:rPr>
          <w:rFonts w:hint="eastAsia"/>
        </w:rPr>
        <w:t>，經文強調是“凡事要奉我們主耶穌基督的名，常常感謝父神”。弟兄姊妹，不知道你是否贊成，如果要我們為凡事不停地感恩，那是做不到的，除非我們曉得“萬事都互相效力、叫愛神的人得益處”。</w:t>
      </w:r>
    </w:p>
    <w:p w:rsidR="00E24C8A" w:rsidRDefault="00E24C8A" w:rsidP="00E24C8A"/>
    <w:p w:rsidR="00E24C8A" w:rsidRDefault="00E24C8A" w:rsidP="00E24C8A">
      <w:r>
        <w:rPr>
          <w:rFonts w:hint="eastAsia"/>
        </w:rPr>
        <w:t>如果我們沒有這種信心和思念，我們就無法為凡事感恩；神容許在我們生命中發生的事，都是有</w:t>
      </w:r>
      <w:proofErr w:type="gramStart"/>
      <w:r>
        <w:rPr>
          <w:rFonts w:hint="eastAsia"/>
        </w:rPr>
        <w:t>祂</w:t>
      </w:r>
      <w:proofErr w:type="gramEnd"/>
      <w:r>
        <w:rPr>
          <w:rFonts w:hint="eastAsia"/>
        </w:rPr>
        <w:t>美意的，這樣的話，我們便能夠為凡事感恩。如果我們曉得神掌管著我們的生命，凡事都必須經過天父的容許才發生的話，就知道在我們生命中發生的事並不是那麼可怕的了。</w:t>
      </w:r>
    </w:p>
    <w:p w:rsidR="00E24C8A" w:rsidRDefault="00E24C8A" w:rsidP="00E24C8A"/>
    <w:p w:rsidR="00E24C8A" w:rsidRDefault="00E24C8A" w:rsidP="00E24C8A">
      <w:r>
        <w:rPr>
          <w:rFonts w:hint="eastAsia"/>
        </w:rPr>
        <w:t>弟兄姊妹，天父無比地愛我們，一切發生的事情都是</w:t>
      </w:r>
      <w:proofErr w:type="gramStart"/>
      <w:r>
        <w:rPr>
          <w:rFonts w:hint="eastAsia"/>
        </w:rPr>
        <w:t>為著</w:t>
      </w:r>
      <w:proofErr w:type="gramEnd"/>
      <w:r>
        <w:rPr>
          <w:rFonts w:hint="eastAsia"/>
        </w:rPr>
        <w:t>他的目的，我們是按他旨意被召的，這樣，儘管有些事我們</w:t>
      </w:r>
      <w:proofErr w:type="gramStart"/>
      <w:r>
        <w:rPr>
          <w:rFonts w:hint="eastAsia"/>
        </w:rPr>
        <w:t>不</w:t>
      </w:r>
      <w:proofErr w:type="gramEnd"/>
      <w:r>
        <w:rPr>
          <w:rFonts w:hint="eastAsia"/>
        </w:rPr>
        <w:t>瞭解為什麼會這樣發生，儘管遇到苦難、風雨，我們都要明白神有</w:t>
      </w:r>
      <w:proofErr w:type="gramStart"/>
      <w:r>
        <w:rPr>
          <w:rFonts w:hint="eastAsia"/>
        </w:rPr>
        <w:t>祂</w:t>
      </w:r>
      <w:proofErr w:type="gramEnd"/>
      <w:r>
        <w:rPr>
          <w:rFonts w:hint="eastAsia"/>
        </w:rPr>
        <w:t>奇妙的旨意，要為這些事情感恩。</w:t>
      </w:r>
    </w:p>
    <w:p w:rsidR="00E24C8A" w:rsidRDefault="00E24C8A" w:rsidP="00E24C8A"/>
    <w:p w:rsidR="00E24C8A" w:rsidRDefault="00E24C8A" w:rsidP="00E24C8A">
      <w:r>
        <w:rPr>
          <w:rFonts w:hint="eastAsia"/>
        </w:rPr>
        <w:t>弟兄姊妹，有一首古老的詩歌，不知道你有沒有聽過，詩歌的名字是：神未曾應許。歌詞是這樣寫的：</w:t>
      </w:r>
    </w:p>
    <w:p w:rsidR="00E24C8A" w:rsidRDefault="00E24C8A" w:rsidP="00E24C8A">
      <w:r>
        <w:rPr>
          <w:rFonts w:hint="eastAsia"/>
        </w:rPr>
        <w:t>“神未曾應許，天色常藍，人生的路途，花香常漫，神未曾應許，常晴無雨，常樂無痛苦，常安無虞。</w:t>
      </w:r>
    </w:p>
    <w:p w:rsidR="00E24C8A" w:rsidRDefault="00E24C8A" w:rsidP="00E24C8A">
      <w:r>
        <w:rPr>
          <w:rFonts w:hint="eastAsia"/>
        </w:rPr>
        <w:t>神未曾應許，我們不遇苦難和試探，懊惱憂慮，神未曾應許，我們不負許多的重擔，許多事務。</w:t>
      </w:r>
    </w:p>
    <w:p w:rsidR="00E24C8A" w:rsidRDefault="00E24C8A" w:rsidP="00E24C8A">
      <w:r>
        <w:rPr>
          <w:rFonts w:hint="eastAsia"/>
        </w:rPr>
        <w:t>神未曾應許，前途順利，平坦的大路，</w:t>
      </w:r>
      <w:proofErr w:type="gramStart"/>
      <w:r>
        <w:rPr>
          <w:rFonts w:hint="eastAsia"/>
        </w:rPr>
        <w:t>任意驅馳</w:t>
      </w:r>
      <w:proofErr w:type="gramEnd"/>
      <w:r>
        <w:rPr>
          <w:rFonts w:hint="eastAsia"/>
        </w:rPr>
        <w:t>，沒有大山阻，青雲直上，沒有深水隔，一路通暢。</w:t>
      </w:r>
    </w:p>
    <w:p w:rsidR="00E24C8A" w:rsidRDefault="00E24C8A" w:rsidP="00E24C8A">
      <w:r>
        <w:rPr>
          <w:rFonts w:hint="eastAsia"/>
        </w:rPr>
        <w:t>神卻曾應許，生活有力，行路有亮光，</w:t>
      </w:r>
      <w:proofErr w:type="gramStart"/>
      <w:r>
        <w:rPr>
          <w:rFonts w:hint="eastAsia"/>
        </w:rPr>
        <w:t>作工得息</w:t>
      </w:r>
      <w:proofErr w:type="gramEnd"/>
      <w:r>
        <w:rPr>
          <w:rFonts w:hint="eastAsia"/>
        </w:rPr>
        <w:t>，試</w:t>
      </w:r>
      <w:proofErr w:type="gramStart"/>
      <w:r>
        <w:rPr>
          <w:rFonts w:hint="eastAsia"/>
        </w:rPr>
        <w:t>煉得恩助</w:t>
      </w:r>
      <w:proofErr w:type="gramEnd"/>
      <w:r>
        <w:rPr>
          <w:rFonts w:hint="eastAsia"/>
        </w:rPr>
        <w:t>，危難有賴，無限</w:t>
      </w:r>
      <w:r>
        <w:rPr>
          <w:rFonts w:hint="eastAsia"/>
        </w:rPr>
        <w:lastRenderedPageBreak/>
        <w:t>的體諒，不朽的愛。”</w:t>
      </w:r>
    </w:p>
    <w:p w:rsidR="00E24C8A" w:rsidRDefault="00E24C8A" w:rsidP="00E24C8A">
      <w:r>
        <w:rPr>
          <w:rFonts w:hint="eastAsia"/>
        </w:rPr>
        <w:t>感謝讚美主，在</w:t>
      </w:r>
      <w:proofErr w:type="gramStart"/>
      <w:r>
        <w:rPr>
          <w:rFonts w:hint="eastAsia"/>
        </w:rPr>
        <w:t>祂</w:t>
      </w:r>
      <w:proofErr w:type="gramEnd"/>
      <w:r>
        <w:rPr>
          <w:rFonts w:hint="eastAsia"/>
        </w:rPr>
        <w:t>那裡有說不盡的慈愛；</w:t>
      </w:r>
      <w:proofErr w:type="gramStart"/>
      <w:r>
        <w:rPr>
          <w:rFonts w:hint="eastAsia"/>
        </w:rPr>
        <w:t>祂</w:t>
      </w:r>
      <w:proofErr w:type="gramEnd"/>
      <w:r>
        <w:rPr>
          <w:rFonts w:hint="eastAsia"/>
        </w:rPr>
        <w:t>是一切豐富的源頭，大水氾濫的時候，</w:t>
      </w:r>
      <w:proofErr w:type="gramStart"/>
      <w:r>
        <w:rPr>
          <w:rFonts w:hint="eastAsia"/>
        </w:rPr>
        <w:t>祂</w:t>
      </w:r>
      <w:proofErr w:type="gramEnd"/>
      <w:r>
        <w:rPr>
          <w:rFonts w:hint="eastAsia"/>
        </w:rPr>
        <w:t>仍然坐著為王。</w:t>
      </w:r>
    </w:p>
    <w:p w:rsidR="00EB4FBC" w:rsidRPr="00E24C8A" w:rsidRDefault="00E24C8A"/>
    <w:sectPr w:rsidR="00EB4FBC" w:rsidRPr="00E24C8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19"/>
    <w:rsid w:val="003312FB"/>
    <w:rsid w:val="00417B5C"/>
    <w:rsid w:val="00823F19"/>
    <w:rsid w:val="00E24C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68608">
      <w:bodyDiv w:val="1"/>
      <w:marLeft w:val="0"/>
      <w:marRight w:val="0"/>
      <w:marTop w:val="0"/>
      <w:marBottom w:val="0"/>
      <w:divBdr>
        <w:top w:val="none" w:sz="0" w:space="0" w:color="auto"/>
        <w:left w:val="none" w:sz="0" w:space="0" w:color="auto"/>
        <w:bottom w:val="none" w:sz="0" w:space="0" w:color="auto"/>
        <w:right w:val="none" w:sz="0" w:space="0" w:color="auto"/>
      </w:divBdr>
      <w:divsChild>
        <w:div w:id="1743330985">
          <w:marLeft w:val="0"/>
          <w:marRight w:val="0"/>
          <w:marTop w:val="30"/>
          <w:marBottom w:val="150"/>
          <w:divBdr>
            <w:top w:val="none" w:sz="0" w:space="0" w:color="auto"/>
            <w:left w:val="none" w:sz="0" w:space="0" w:color="auto"/>
            <w:bottom w:val="single" w:sz="2" w:space="4" w:color="EEEEEE"/>
            <w:right w:val="none" w:sz="0" w:space="0" w:color="auto"/>
          </w:divBdr>
        </w:div>
        <w:div w:id="4946801">
          <w:marLeft w:val="0"/>
          <w:marRight w:val="0"/>
          <w:marTop w:val="0"/>
          <w:marBottom w:val="0"/>
          <w:divBdr>
            <w:top w:val="none" w:sz="0" w:space="0" w:color="auto"/>
            <w:left w:val="none" w:sz="0" w:space="0" w:color="auto"/>
            <w:bottom w:val="none" w:sz="0" w:space="0" w:color="auto"/>
            <w:right w:val="none" w:sz="0" w:space="0" w:color="auto"/>
          </w:divBdr>
          <w:divsChild>
            <w:div w:id="146675627">
              <w:marLeft w:val="0"/>
              <w:marRight w:val="0"/>
              <w:marTop w:val="0"/>
              <w:marBottom w:val="0"/>
              <w:divBdr>
                <w:top w:val="none" w:sz="0" w:space="0" w:color="auto"/>
                <w:left w:val="none" w:sz="0" w:space="0" w:color="auto"/>
                <w:bottom w:val="none" w:sz="0" w:space="0" w:color="auto"/>
                <w:right w:val="none" w:sz="0" w:space="0" w:color="auto"/>
              </w:divBdr>
              <w:divsChild>
                <w:div w:id="959921763">
                  <w:marLeft w:val="0"/>
                  <w:marRight w:val="0"/>
                  <w:marTop w:val="0"/>
                  <w:marBottom w:val="0"/>
                  <w:divBdr>
                    <w:top w:val="none" w:sz="0" w:space="0" w:color="auto"/>
                    <w:left w:val="none" w:sz="0" w:space="0" w:color="auto"/>
                    <w:bottom w:val="none" w:sz="0" w:space="0" w:color="auto"/>
                    <w:right w:val="none" w:sz="0" w:space="0" w:color="auto"/>
                  </w:divBdr>
                  <w:divsChild>
                    <w:div w:id="1786072351">
                      <w:marLeft w:val="0"/>
                      <w:marRight w:val="0"/>
                      <w:marTop w:val="0"/>
                      <w:marBottom w:val="0"/>
                      <w:divBdr>
                        <w:top w:val="none" w:sz="0" w:space="0" w:color="auto"/>
                        <w:left w:val="none" w:sz="0" w:space="0" w:color="auto"/>
                        <w:bottom w:val="none" w:sz="0" w:space="0" w:color="auto"/>
                        <w:right w:val="none" w:sz="0" w:space="0" w:color="auto"/>
                      </w:divBdr>
                      <w:divsChild>
                        <w:div w:id="57361082">
                          <w:marLeft w:val="0"/>
                          <w:marRight w:val="0"/>
                          <w:marTop w:val="0"/>
                          <w:marBottom w:val="0"/>
                          <w:divBdr>
                            <w:top w:val="none" w:sz="0" w:space="0" w:color="auto"/>
                            <w:left w:val="none" w:sz="0" w:space="0" w:color="auto"/>
                            <w:bottom w:val="none" w:sz="0" w:space="0" w:color="auto"/>
                            <w:right w:val="none" w:sz="0" w:space="0" w:color="auto"/>
                          </w:divBdr>
                          <w:divsChild>
                            <w:div w:id="1148549472">
                              <w:marLeft w:val="0"/>
                              <w:marRight w:val="0"/>
                              <w:marTop w:val="0"/>
                              <w:marBottom w:val="0"/>
                              <w:divBdr>
                                <w:top w:val="none" w:sz="0" w:space="0" w:color="auto"/>
                                <w:left w:val="none" w:sz="0" w:space="0" w:color="auto"/>
                                <w:bottom w:val="none" w:sz="0" w:space="0" w:color="auto"/>
                                <w:right w:val="none" w:sz="0" w:space="0" w:color="auto"/>
                              </w:divBdr>
                              <w:divsChild>
                                <w:div w:id="10893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2021-07-14T07:08:00Z</dcterms:created>
  <dcterms:modified xsi:type="dcterms:W3CDTF">2021-07-14T07:09:00Z</dcterms:modified>
</cp:coreProperties>
</file>