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B6" w:rsidRPr="00B42DB6" w:rsidRDefault="00B42DB6" w:rsidP="00B42DB6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kern w:val="0"/>
          <w:sz w:val="33"/>
          <w:szCs w:val="33"/>
        </w:rPr>
      </w:pPr>
      <w:bookmarkStart w:id="0" w:name="_GoBack"/>
      <w:r w:rsidRPr="00B42DB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B42DB6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27</w:t>
      </w:r>
      <w:bookmarkEnd w:id="0"/>
      <w:r w:rsidRPr="00B42DB6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講：基督復活的確據</w:t>
      </w:r>
      <w:proofErr w:type="gramStart"/>
      <w:r w:rsidRPr="00B42DB6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（</w:t>
      </w:r>
      <w:proofErr w:type="gramEnd"/>
      <w:r w:rsidRPr="00B42DB6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林前</w:t>
      </w:r>
      <w:r w:rsidRPr="00B42DB6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15:1-11</w:t>
      </w:r>
      <w:proofErr w:type="gramStart"/>
      <w:r w:rsidRPr="00B42DB6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）</w:t>
      </w:r>
      <w:proofErr w:type="gramEnd"/>
    </w:p>
    <w:p w:rsidR="00B42DB6" w:rsidRPr="00B42DB6" w:rsidRDefault="00B42DB6" w:rsidP="00B42DB6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B42DB6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B42DB6">
          <w:rPr>
            <w:rFonts w:ascii="Helvetica" w:eastAsia="新細明體" w:hAnsi="Helvetica" w:cs="Helvetica" w:hint="eastAsia"/>
            <w:kern w:val="0"/>
            <w:sz w:val="21"/>
            <w:szCs w:val="21"/>
          </w:rPr>
          <w:t>哥林多前書</w:t>
        </w:r>
      </w:hyperlink>
    </w:p>
    <w:p w:rsidR="00B42DB6" w:rsidRPr="00B42DB6" w:rsidRDefault="00B42DB6" w:rsidP="00B42DB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42DB6">
        <w:rPr>
          <w:rFonts w:ascii="Helvetica" w:eastAsia="新細明體" w:hAnsi="Helvetica" w:cs="Helvetica"/>
          <w:kern w:val="0"/>
          <w:sz w:val="21"/>
          <w:szCs w:val="21"/>
        </w:rPr>
        <w:t xml:space="preserve">1. </w:t>
      </w:r>
      <w:r w:rsidRPr="00B42DB6">
        <w:rPr>
          <w:rFonts w:ascii="Helvetica" w:eastAsia="新細明體" w:hAnsi="Helvetica" w:cs="Helvetica" w:hint="eastAsia"/>
          <w:kern w:val="0"/>
          <w:sz w:val="21"/>
          <w:szCs w:val="21"/>
        </w:rPr>
        <w:t>基督復活是福音</w:t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的主要內容</w:t>
      </w:r>
      <w:proofErr w:type="gramStart"/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15:1-4</w:t>
      </w:r>
      <w:proofErr w:type="gramStart"/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這一章的中心信息是講論復活，顯示了當時的信徒在復活這個重要的信息上遇到了試探。第二節的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徒然相信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是指相信那種沒有復活的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福音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個人相信這樣的福音，當然是徒然了。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3-4</w:t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講到了福音的內容是什麼。福音不是博愛，福音，就是耶穌基督：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1.1. “</w:t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為我們的罪死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。注意：不是因</w:t>
      </w:r>
      <w:proofErr w:type="gramStart"/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被釘十字架而死就是福音，而是因為</w:t>
      </w:r>
      <w:proofErr w:type="gramStart"/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為了我們的罪被釘十架才是福音。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1.2. “</w:t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而且埋葬了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埋葬證明了</w:t>
      </w:r>
      <w:proofErr w:type="gramStart"/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的死是真的。耶穌為我們受了神的刑罰，並且使我們的罪因</w:t>
      </w:r>
      <w:proofErr w:type="gramStart"/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受咒</w:t>
      </w:r>
      <w:proofErr w:type="gramStart"/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詛</w:t>
      </w:r>
      <w:proofErr w:type="gramEnd"/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而成為了過去的事。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1.3. “</w:t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又照聖經所說，第三天復活了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</w:t>
      </w:r>
      <w:proofErr w:type="gramStart"/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聖經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是指舊約聖經。詩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16:10“</w:t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因為你必不將我的靈魂撇在陰間，也不叫你的聖者見朽壞。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彼得在使徒行傳最少兩次引用這節經文，證明基督的復活（徒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2:25-32</w:t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13:33-35</w:t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</w:p>
    <w:p w:rsidR="00B42DB6" w:rsidRPr="00B42DB6" w:rsidRDefault="00B42DB6" w:rsidP="00B42DB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基督復活的顯現</w:t>
      </w:r>
      <w:proofErr w:type="gramStart"/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15:5-8</w:t>
      </w:r>
      <w:proofErr w:type="gramStart"/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</w:t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顯給磯法看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，應該是指路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24:34</w:t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的事情。就是在以馬</w:t>
      </w:r>
      <w:proofErr w:type="gramStart"/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忤</w:t>
      </w:r>
      <w:proofErr w:type="gramEnd"/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斯的兩個門徒，看見主復活顯現以後，</w:t>
      </w:r>
      <w:proofErr w:type="gramStart"/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趕回耶路</w:t>
      </w:r>
      <w:proofErr w:type="gramEnd"/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撤冷的時候，門徒告訴他們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主已經向西門顯現了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然後顯給十二使徒看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</w:t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一時顯給五百多弟兄看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五百多弟兄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非常有力的證明了基督復活的顯現，不是一兩個人的錯覺，因為五百多人不可能同時都有這樣的錯覺。而且保羅寫這封書信的時候說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其中一大半到如今還在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。這一大半的人絕對可以成為耶穌基督的見證人。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節，這裡的雅各大概</w:t>
      </w:r>
      <w:proofErr w:type="gramStart"/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是指主的</w:t>
      </w:r>
      <w:proofErr w:type="gramEnd"/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兄弟雅各。他本來不信主耶穌是彌賽亞</w:t>
      </w:r>
      <w:proofErr w:type="gramStart"/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7:5</w:t>
      </w:r>
      <w:proofErr w:type="gramStart"/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，可能在主復活向他顯現後</w:t>
      </w:r>
      <w:proofErr w:type="gramStart"/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才歸信主</w:t>
      </w:r>
      <w:proofErr w:type="gramEnd"/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。不過新約聖經沒有記載整件事情的經過。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節，保羅在這裡</w:t>
      </w:r>
      <w:proofErr w:type="gramStart"/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</w:t>
      </w:r>
      <w:proofErr w:type="gramEnd"/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，應該是指大馬色路上的顯現</w:t>
      </w:r>
      <w:proofErr w:type="gramStart"/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徒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9:1-9</w:t>
      </w:r>
      <w:proofErr w:type="gramStart"/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末了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是指基督為了證明</w:t>
      </w:r>
      <w:proofErr w:type="gramStart"/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復活而向人顯現的事情上，使徒保羅是最後的一個，因為他是在基督升天以後才看見主顯現的。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我如同未到產期而生的人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句話顯示了保羅非常的謙虛，把自己比作早產的嬰孩，先天不足。既然保羅在靈性上好像先天不足的嬰孩，還能夠這樣被主使用，為主作工，更何況那些一開始就受到很好栽培的人，他們豈不是更能夠被主重用，為福音獻上一切麼？</w:t>
      </w:r>
    </w:p>
    <w:p w:rsidR="00B42DB6" w:rsidRPr="00B42DB6" w:rsidRDefault="00B42DB6" w:rsidP="00B42DB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保羅個人的見證</w:t>
      </w:r>
      <w:proofErr w:type="gramStart"/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15:9-11</w:t>
      </w:r>
      <w:proofErr w:type="gramStart"/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保羅以前根本不信主，而且還極力地逼迫神的教會，所以他說自己不過是使徒當中最小的，不配稱為使徒。雖然他現在所做的工作非常偉大，他卻不敢因此而自滿自大。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</w:t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節，今天，保羅是神的僕人，到處建立教會，這都是出於神的恩典！所以他不敢辜負神的恩典。</w:t>
      </w:r>
      <w:proofErr w:type="gramStart"/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他比眾使徒</w:t>
      </w:r>
      <w:proofErr w:type="gramEnd"/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更勞苦，仿佛要為主贖回他過去失去的光陰。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</w:t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如此信</w:t>
      </w:r>
      <w:r w:rsidRPr="00B42DB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42DB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所指的是基督復活的事。關於基督復活的福音，不管是保羅或者是其他使徒，都是這樣傳，哥林多人也是這樣相信。</w:t>
      </w:r>
    </w:p>
    <w:p w:rsidR="00B42DB6" w:rsidRPr="00B42DB6" w:rsidRDefault="00B42DB6" w:rsidP="00B42DB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B42DB6" w:rsidRDefault="00B42DB6"/>
    <w:sectPr w:rsidR="00EB4FBC" w:rsidRPr="00B42D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A36FC"/>
    <w:multiLevelType w:val="multilevel"/>
    <w:tmpl w:val="3B76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E9"/>
    <w:rsid w:val="003312FB"/>
    <w:rsid w:val="00417B5C"/>
    <w:rsid w:val="00B42DB6"/>
    <w:rsid w:val="00C9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42DB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42DB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42DB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42DB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42DB6"/>
  </w:style>
  <w:style w:type="paragraph" w:styleId="a4">
    <w:name w:val="Balloon Text"/>
    <w:basedOn w:val="a"/>
    <w:link w:val="a5"/>
    <w:uiPriority w:val="99"/>
    <w:semiHidden/>
    <w:unhideWhenUsed/>
    <w:rsid w:val="00B42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42D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42DB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42DB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42DB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42DB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42DB6"/>
  </w:style>
  <w:style w:type="paragraph" w:styleId="a4">
    <w:name w:val="Balloon Text"/>
    <w:basedOn w:val="a"/>
    <w:link w:val="a5"/>
    <w:uiPriority w:val="99"/>
    <w:semiHidden/>
    <w:unhideWhenUsed/>
    <w:rsid w:val="00B42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42D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667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153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6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corinthians-o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2021-07-14T02:35:00Z</dcterms:created>
  <dcterms:modified xsi:type="dcterms:W3CDTF">2021-07-14T02:35:00Z</dcterms:modified>
</cp:coreProperties>
</file>