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FE" w:rsidRDefault="002D28FE" w:rsidP="002D28FE">
      <w:r>
        <w:rPr>
          <w:rFonts w:hint="eastAsia"/>
        </w:rPr>
        <w:t>第</w:t>
      </w:r>
      <w:r>
        <w:t>11</w:t>
      </w:r>
      <w:r>
        <w:rPr>
          <w:rFonts w:hint="eastAsia"/>
        </w:rPr>
        <w:t>講：脫離敗壞人的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條（二）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2:21-23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rPr>
          <w:rFonts w:hint="eastAsia"/>
        </w:rPr>
        <w:t>系列：</w:t>
      </w:r>
      <w:bookmarkStart w:id="0" w:name="_GoBack"/>
      <w:proofErr w:type="gramStart"/>
      <w:r>
        <w:rPr>
          <w:rFonts w:hint="eastAsia"/>
        </w:rPr>
        <w:t>歌羅西</w:t>
      </w:r>
      <w:proofErr w:type="gramEnd"/>
      <w:r>
        <w:rPr>
          <w:rFonts w:hint="eastAsia"/>
        </w:rPr>
        <w:t>書</w:t>
      </w:r>
      <w:bookmarkEnd w:id="0"/>
    </w:p>
    <w:p w:rsidR="002D28FE" w:rsidRDefault="002D28FE" w:rsidP="002D28FE">
      <w:r>
        <w:rPr>
          <w:rFonts w:hint="eastAsia"/>
        </w:rPr>
        <w:t>講員：周廣亮</w:t>
      </w:r>
    </w:p>
    <w:p w:rsidR="002D28FE" w:rsidRDefault="002D28FE" w:rsidP="002D28FE">
      <w:r>
        <w:t xml:space="preserve">1. </w:t>
      </w:r>
      <w:r>
        <w:rPr>
          <w:rFonts w:hint="eastAsia"/>
        </w:rPr>
        <w:t>脫離敗壞人的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2:16-23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t xml:space="preserve">1.1. </w:t>
      </w:r>
      <w:r>
        <w:rPr>
          <w:rFonts w:hint="eastAsia"/>
        </w:rPr>
        <w:t>評論假教師的行徑（一）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2:16-17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t xml:space="preserve">1.1.1. </w:t>
      </w:r>
      <w:r>
        <w:rPr>
          <w:rFonts w:hint="eastAsia"/>
        </w:rPr>
        <w:t>針對飲食與月曆</w:t>
      </w:r>
    </w:p>
    <w:p w:rsidR="002D28FE" w:rsidRDefault="002D28FE" w:rsidP="002D28FE">
      <w:r>
        <w:t xml:space="preserve">1.1.2. </w:t>
      </w:r>
      <w:r>
        <w:rPr>
          <w:rFonts w:hint="eastAsia"/>
        </w:rPr>
        <w:t>因這些事後事的影兒</w:t>
      </w:r>
    </w:p>
    <w:p w:rsidR="002D28FE" w:rsidRDefault="002D28FE" w:rsidP="002D28FE">
      <w:r>
        <w:t xml:space="preserve">1.2. </w:t>
      </w:r>
      <w:r>
        <w:rPr>
          <w:rFonts w:hint="eastAsia"/>
        </w:rPr>
        <w:t>評論假教師的行徑（二）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2:18-19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t xml:space="preserve">1.2.1. </w:t>
      </w:r>
      <w:r>
        <w:rPr>
          <w:rFonts w:hint="eastAsia"/>
        </w:rPr>
        <w:t>針對天象和</w:t>
      </w:r>
      <w:proofErr w:type="gramStart"/>
      <w:r>
        <w:rPr>
          <w:rFonts w:hint="eastAsia"/>
        </w:rPr>
        <w:t>異象</w:t>
      </w:r>
      <w:proofErr w:type="gramEnd"/>
    </w:p>
    <w:p w:rsidR="002D28FE" w:rsidRDefault="002D28FE" w:rsidP="002D28FE">
      <w:pPr>
        <w:rPr>
          <w:rFonts w:hint="eastAsia"/>
        </w:rPr>
      </w:pPr>
      <w:r>
        <w:t xml:space="preserve">1.2.2. </w:t>
      </w:r>
      <w:r>
        <w:rPr>
          <w:rFonts w:hint="eastAsia"/>
        </w:rPr>
        <w:t>自高自大、</w:t>
      </w:r>
      <w:proofErr w:type="gramStart"/>
      <w:r>
        <w:rPr>
          <w:rFonts w:hint="eastAsia"/>
        </w:rPr>
        <w:t>不持定元首</w:t>
      </w:r>
      <w:proofErr w:type="gramEnd"/>
    </w:p>
    <w:p w:rsidR="002D28FE" w:rsidRDefault="002D28FE" w:rsidP="002D28FE">
      <w:r>
        <w:t xml:space="preserve">1.3. </w:t>
      </w:r>
      <w:r>
        <w:rPr>
          <w:rFonts w:hint="eastAsia"/>
        </w:rPr>
        <w:t>評論假教師的行徑（三）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2:20-23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t xml:space="preserve">1.3.1. </w:t>
      </w:r>
      <w:r>
        <w:rPr>
          <w:rFonts w:hint="eastAsia"/>
        </w:rPr>
        <w:t>針對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條主義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2:20-21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t xml:space="preserve">1.3.2. </w:t>
      </w:r>
      <w:r>
        <w:rPr>
          <w:rFonts w:hint="eastAsia"/>
        </w:rPr>
        <w:t>因為徒有智慧之名，毫無益處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2:22-23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/>
    <w:p w:rsidR="002D28FE" w:rsidRDefault="002D28FE" w:rsidP="002D28FE">
      <w:r>
        <w:t xml:space="preserve">2. </w:t>
      </w:r>
      <w:r>
        <w:rPr>
          <w:rFonts w:hint="eastAsia"/>
        </w:rPr>
        <w:t>針對謬誤提供對策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2:6-23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pPr>
        <w:rPr>
          <w:rFonts w:hint="eastAsia"/>
        </w:rPr>
      </w:pPr>
      <w:r>
        <w:t xml:space="preserve">2.1. </w:t>
      </w:r>
      <w:r>
        <w:rPr>
          <w:rFonts w:hint="eastAsia"/>
        </w:rPr>
        <w:t>要在基督裡生活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2:6-7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t xml:space="preserve">2.2. </w:t>
      </w:r>
      <w:r>
        <w:rPr>
          <w:rFonts w:hint="eastAsia"/>
        </w:rPr>
        <w:t>提防虛妄的哲學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2:8-23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pPr>
        <w:rPr>
          <w:rFonts w:hint="eastAsia"/>
        </w:rPr>
      </w:pPr>
      <w:r>
        <w:t xml:space="preserve">2.2.1. </w:t>
      </w:r>
      <w:r>
        <w:rPr>
          <w:rFonts w:hint="eastAsia"/>
        </w:rPr>
        <w:t>第一次警告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2:8-15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t xml:space="preserve">2.2.1.1. </w:t>
      </w:r>
      <w:r>
        <w:rPr>
          <w:rFonts w:hint="eastAsia"/>
        </w:rPr>
        <w:t>被哲學擄去的危險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2D28FE" w:rsidRDefault="002D28FE" w:rsidP="002D28FE">
      <w:r>
        <w:t xml:space="preserve">2.2.1.2. </w:t>
      </w:r>
      <w:r>
        <w:rPr>
          <w:rFonts w:hint="eastAsia"/>
        </w:rPr>
        <w:t>基督是全然足夠的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2:9-15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：信徒在基督裡得完全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2:9-12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；上帝藉基督成就救贖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2:13-15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2D28FE" w:rsidRDefault="002D28FE" w:rsidP="002D28FE">
      <w:pPr>
        <w:rPr>
          <w:rFonts w:hint="eastAsia"/>
        </w:rPr>
      </w:pPr>
      <w:r>
        <w:t xml:space="preserve">2.2.2. </w:t>
      </w:r>
      <w:r>
        <w:rPr>
          <w:rFonts w:hint="eastAsia"/>
        </w:rPr>
        <w:t>第二次警告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2:16-17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pPr>
        <w:rPr>
          <w:rFonts w:hint="eastAsia"/>
        </w:rPr>
      </w:pPr>
      <w:r>
        <w:t xml:space="preserve">2.2.3. </w:t>
      </w:r>
      <w:r>
        <w:rPr>
          <w:rFonts w:hint="eastAsia"/>
        </w:rPr>
        <w:t>第三次警告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2:18-19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t xml:space="preserve">2.2.4. </w:t>
      </w:r>
      <w:r>
        <w:rPr>
          <w:rFonts w:hint="eastAsia"/>
        </w:rPr>
        <w:t>討論的結束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2:20-23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/>
    <w:p w:rsidR="002D28FE" w:rsidRDefault="002D28FE" w:rsidP="002D28FE">
      <w:r>
        <w:t xml:space="preserve">3. </w:t>
      </w:r>
      <w:r>
        <w:rPr>
          <w:rFonts w:hint="eastAsia"/>
        </w:rPr>
        <w:t>總結：只有當信徒</w:t>
      </w:r>
      <w:proofErr w:type="gramStart"/>
      <w:r>
        <w:rPr>
          <w:rFonts w:hint="eastAsia"/>
        </w:rPr>
        <w:t>對救恩</w:t>
      </w:r>
      <w:proofErr w:type="gramEnd"/>
      <w:r>
        <w:rPr>
          <w:rFonts w:hint="eastAsia"/>
        </w:rPr>
        <w:t>的內容的豐富、基督神性的完全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2:9-15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，失去信心或根本無知時，才被那些人間的遺傳和世上的小學擄去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，結果就會追求外在的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2:16-23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不持定基督</w:t>
      </w:r>
      <w:proofErr w:type="gramEnd"/>
      <w:r>
        <w:rPr>
          <w:rFonts w:hint="eastAsia"/>
        </w:rPr>
        <w:t>。現在，我們應該重回基督耶穌是誰？我們在他裡面有何等完全的福氣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2:13-15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，等候下一章經文的教導。</w:t>
      </w:r>
    </w:p>
    <w:p w:rsidR="002D28FE" w:rsidRDefault="002D28FE" w:rsidP="002D28FE"/>
    <w:p w:rsidR="002D28FE" w:rsidRDefault="002D28FE" w:rsidP="002D28FE">
      <w:r>
        <w:t xml:space="preserve">4. </w:t>
      </w:r>
      <w:r>
        <w:rPr>
          <w:rFonts w:hint="eastAsia"/>
        </w:rPr>
        <w:t>接續的分段：基督徒生活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3:1-4:6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pPr>
        <w:rPr>
          <w:rFonts w:hint="eastAsia"/>
        </w:rPr>
      </w:pPr>
      <w:r>
        <w:t xml:space="preserve">4.1. </w:t>
      </w:r>
      <w:r>
        <w:rPr>
          <w:rFonts w:hint="eastAsia"/>
        </w:rPr>
        <w:t>追求上面的事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3:1-4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t xml:space="preserve">4.2. </w:t>
      </w:r>
      <w:r>
        <w:rPr>
          <w:rFonts w:hint="eastAsia"/>
        </w:rPr>
        <w:t>除去舊人的行為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3:5-11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pPr>
        <w:rPr>
          <w:rFonts w:hint="eastAsia"/>
        </w:rPr>
      </w:pPr>
      <w:r>
        <w:t xml:space="preserve">4.3. </w:t>
      </w:r>
      <w:r>
        <w:rPr>
          <w:rFonts w:hint="eastAsia"/>
        </w:rPr>
        <w:t>穿上新人的衣服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3:12-17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t xml:space="preserve">4.4. </w:t>
      </w:r>
      <w:r>
        <w:rPr>
          <w:rFonts w:hint="eastAsia"/>
        </w:rPr>
        <w:t>家庭成員的本分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3:18-4:1</w:t>
      </w:r>
      <w:proofErr w:type="gramStart"/>
      <w:r>
        <w:rPr>
          <w:rFonts w:hint="eastAsia"/>
        </w:rPr>
        <w:t>）</w:t>
      </w:r>
      <w:proofErr w:type="gramEnd"/>
    </w:p>
    <w:p w:rsidR="002D28FE" w:rsidRDefault="002D28FE" w:rsidP="002D28FE">
      <w:r>
        <w:t xml:space="preserve">4.5. </w:t>
      </w:r>
      <w:r>
        <w:rPr>
          <w:rFonts w:hint="eastAsia"/>
        </w:rPr>
        <w:t>禱告與佈道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4:2-6</w:t>
      </w:r>
      <w:proofErr w:type="gramStart"/>
      <w:r>
        <w:rPr>
          <w:rFonts w:hint="eastAsia"/>
        </w:rPr>
        <w:t>）</w:t>
      </w:r>
      <w:proofErr w:type="gramEnd"/>
    </w:p>
    <w:p w:rsidR="00EB4FBC" w:rsidRPr="002D28FE" w:rsidRDefault="002D28FE" w:rsidP="002D28FE">
      <w:r>
        <w:t xml:space="preserve">4.6. </w:t>
      </w:r>
      <w:r>
        <w:rPr>
          <w:rFonts w:hint="eastAsia"/>
        </w:rPr>
        <w:t>結束語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4:7-18</w:t>
      </w:r>
      <w:proofErr w:type="gramStart"/>
      <w:r>
        <w:rPr>
          <w:rFonts w:hint="eastAsia"/>
        </w:rPr>
        <w:t>）</w:t>
      </w:r>
      <w:proofErr w:type="gramEnd"/>
    </w:p>
    <w:sectPr w:rsidR="00EB4FBC" w:rsidRPr="002D28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2C"/>
    <w:rsid w:val="0027142C"/>
    <w:rsid w:val="002D28FE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26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58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2021-07-14T08:09:00Z</dcterms:created>
  <dcterms:modified xsi:type="dcterms:W3CDTF">2021-07-14T08:09:00Z</dcterms:modified>
</cp:coreProperties>
</file>